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32" w:rsidRPr="00A70B20" w:rsidRDefault="00B33932" w:rsidP="00B33932">
      <w:pPr>
        <w:pStyle w:val="a3"/>
        <w:jc w:val="center"/>
        <w:rPr>
          <w:sz w:val="28"/>
          <w:szCs w:val="28"/>
        </w:rPr>
      </w:pPr>
      <w:r w:rsidRPr="00A70B20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B33932" w:rsidRPr="00A70B20" w:rsidRDefault="00B33932" w:rsidP="00B33932">
      <w:pPr>
        <w:pStyle w:val="a3"/>
        <w:jc w:val="center"/>
        <w:rPr>
          <w:sz w:val="28"/>
          <w:szCs w:val="28"/>
        </w:rPr>
      </w:pPr>
      <w:r w:rsidRPr="00A70B20">
        <w:rPr>
          <w:sz w:val="28"/>
          <w:szCs w:val="28"/>
        </w:rPr>
        <w:t>«ЦЕНТР ВНЕШКОЛЬНОЙ РАБОТЫ»</w:t>
      </w:r>
    </w:p>
    <w:p w:rsidR="00B33932" w:rsidRPr="00125CA9" w:rsidRDefault="00B33932" w:rsidP="00B3393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B33932" w:rsidRPr="00125CA9" w:rsidTr="00B33932">
        <w:trPr>
          <w:trHeight w:val="1500"/>
        </w:trPr>
        <w:tc>
          <w:tcPr>
            <w:tcW w:w="4644" w:type="dxa"/>
          </w:tcPr>
          <w:p w:rsidR="00B33932" w:rsidRPr="00125CA9" w:rsidRDefault="00B33932" w:rsidP="00B33932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СОГЛАСОВАНО</w:t>
            </w:r>
          </w:p>
          <w:p w:rsidR="00B33932" w:rsidRPr="00125CA9" w:rsidRDefault="00B33932" w:rsidP="00B33932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Директором </w:t>
            </w:r>
          </w:p>
          <w:p w:rsidR="00B33932" w:rsidRPr="00125CA9" w:rsidRDefault="00B33932" w:rsidP="00B33932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125CA9">
              <w:rPr>
                <w:rStyle w:val="FontStyle30"/>
                <w:sz w:val="28"/>
                <w:szCs w:val="28"/>
              </w:rPr>
              <w:t>Кириковской</w:t>
            </w:r>
            <w:proofErr w:type="spellEnd"/>
            <w:r w:rsidRPr="00125CA9">
              <w:rPr>
                <w:rStyle w:val="FontStyle30"/>
                <w:sz w:val="28"/>
                <w:szCs w:val="28"/>
              </w:rPr>
              <w:t xml:space="preserve"> средней школы</w:t>
            </w:r>
          </w:p>
          <w:p w:rsidR="00B33932" w:rsidRPr="00125CA9" w:rsidRDefault="00B33932" w:rsidP="00B33932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______________ /О.В. Ивченко/</w:t>
            </w:r>
          </w:p>
          <w:p w:rsidR="00B33932" w:rsidRPr="00125CA9" w:rsidRDefault="00B33932" w:rsidP="00B33932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B33932" w:rsidRPr="00125CA9" w:rsidRDefault="00B33932" w:rsidP="00B3393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B33932" w:rsidRPr="00125CA9" w:rsidRDefault="00B33932" w:rsidP="00B3393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B33932" w:rsidRPr="00125CA9" w:rsidRDefault="00B33932" w:rsidP="00B3393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B33932" w:rsidRPr="00125CA9" w:rsidRDefault="00B33932" w:rsidP="00B3393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3932" w:rsidRPr="00125CA9" w:rsidRDefault="00B33932" w:rsidP="00B33932">
            <w:pPr>
              <w:pStyle w:val="a3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УТВЕРЖДАЮ</w:t>
            </w:r>
          </w:p>
          <w:p w:rsidR="00B33932" w:rsidRPr="00125CA9" w:rsidRDefault="00B33932" w:rsidP="00B3393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125CA9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125CA9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125CA9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B33932" w:rsidRPr="00125CA9" w:rsidRDefault="00B33932" w:rsidP="00B3393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B33932" w:rsidRPr="00125CA9" w:rsidRDefault="00B33932" w:rsidP="00B3393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B33932" w:rsidRPr="00125CA9" w:rsidRDefault="00B33932" w:rsidP="00B3393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44434B" w:rsidRPr="00843338" w:rsidRDefault="0044434B" w:rsidP="0044434B">
      <w:pPr>
        <w:pStyle w:val="a3"/>
        <w:jc w:val="right"/>
        <w:rPr>
          <w:rStyle w:val="FontStyle30"/>
          <w:b/>
          <w:sz w:val="28"/>
          <w:szCs w:val="28"/>
        </w:rPr>
      </w:pPr>
    </w:p>
    <w:p w:rsidR="0044434B" w:rsidRPr="00843338" w:rsidRDefault="0044434B" w:rsidP="0044434B">
      <w:pPr>
        <w:pStyle w:val="a3"/>
        <w:rPr>
          <w:rStyle w:val="FontStyle30"/>
          <w:b/>
          <w:sz w:val="28"/>
          <w:szCs w:val="28"/>
        </w:rPr>
      </w:pPr>
    </w:p>
    <w:p w:rsidR="0044434B" w:rsidRPr="00843338" w:rsidRDefault="0044434B" w:rsidP="0044434B">
      <w:pPr>
        <w:pStyle w:val="a3"/>
        <w:rPr>
          <w:rStyle w:val="FontStyle30"/>
          <w:b/>
          <w:sz w:val="28"/>
          <w:szCs w:val="28"/>
        </w:rPr>
      </w:pPr>
    </w:p>
    <w:p w:rsidR="0044434B" w:rsidRPr="00843338" w:rsidRDefault="0044434B" w:rsidP="0044434B">
      <w:pPr>
        <w:pStyle w:val="a3"/>
        <w:rPr>
          <w:rStyle w:val="FontStyle30"/>
          <w:b/>
          <w:sz w:val="28"/>
          <w:szCs w:val="28"/>
        </w:rPr>
      </w:pPr>
    </w:p>
    <w:p w:rsidR="0044434B" w:rsidRPr="00843338" w:rsidRDefault="0044434B" w:rsidP="0044434B">
      <w:pPr>
        <w:pStyle w:val="a3"/>
        <w:rPr>
          <w:rStyle w:val="FontStyle30"/>
          <w:b/>
          <w:sz w:val="28"/>
          <w:szCs w:val="28"/>
        </w:rPr>
      </w:pPr>
    </w:p>
    <w:p w:rsidR="0044434B" w:rsidRPr="00843338" w:rsidRDefault="0044434B" w:rsidP="0044434B">
      <w:pPr>
        <w:pStyle w:val="a3"/>
        <w:rPr>
          <w:rStyle w:val="FontStyle30"/>
          <w:b/>
          <w:sz w:val="28"/>
          <w:szCs w:val="28"/>
        </w:rPr>
      </w:pPr>
    </w:p>
    <w:p w:rsidR="0044434B" w:rsidRPr="00843338" w:rsidRDefault="0044434B" w:rsidP="0090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338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ПРОГРАММА </w:t>
      </w:r>
    </w:p>
    <w:p w:rsidR="0044434B" w:rsidRDefault="00B33932" w:rsidP="0090454D">
      <w:pPr>
        <w:pStyle w:val="a3"/>
        <w:jc w:val="center"/>
        <w:rPr>
          <w:b/>
          <w:sz w:val="28"/>
          <w:szCs w:val="28"/>
        </w:rPr>
      </w:pPr>
      <w:r w:rsidRPr="00B33932">
        <w:rPr>
          <w:b/>
          <w:sz w:val="28"/>
          <w:szCs w:val="28"/>
        </w:rPr>
        <w:t>«</w:t>
      </w:r>
      <w:r w:rsidR="00770230">
        <w:rPr>
          <w:b/>
          <w:sz w:val="28"/>
          <w:szCs w:val="28"/>
        </w:rPr>
        <w:t>Юные шахматисты</w:t>
      </w:r>
      <w:r w:rsidR="0044434B" w:rsidRPr="00B33932">
        <w:rPr>
          <w:b/>
          <w:sz w:val="28"/>
          <w:szCs w:val="28"/>
        </w:rPr>
        <w:t>»</w:t>
      </w:r>
    </w:p>
    <w:p w:rsidR="00B33932" w:rsidRDefault="00B33932" w:rsidP="0090454D">
      <w:pPr>
        <w:pStyle w:val="a3"/>
        <w:jc w:val="center"/>
        <w:rPr>
          <w:b/>
          <w:sz w:val="28"/>
          <w:szCs w:val="28"/>
        </w:rPr>
      </w:pPr>
    </w:p>
    <w:p w:rsidR="00B33932" w:rsidRDefault="00B33932" w:rsidP="0090454D">
      <w:pPr>
        <w:pStyle w:val="a3"/>
        <w:jc w:val="center"/>
        <w:rPr>
          <w:b/>
          <w:sz w:val="28"/>
          <w:szCs w:val="28"/>
        </w:rPr>
      </w:pPr>
    </w:p>
    <w:p w:rsidR="00B33932" w:rsidRPr="00B33932" w:rsidRDefault="00B33932" w:rsidP="0090454D">
      <w:pPr>
        <w:pStyle w:val="a3"/>
        <w:jc w:val="center"/>
        <w:rPr>
          <w:b/>
          <w:sz w:val="28"/>
          <w:szCs w:val="28"/>
        </w:rPr>
      </w:pPr>
    </w:p>
    <w:p w:rsidR="0044434B" w:rsidRPr="0090454D" w:rsidRDefault="0090454D" w:rsidP="00B33932">
      <w:pPr>
        <w:pStyle w:val="a3"/>
        <w:jc w:val="right"/>
        <w:rPr>
          <w:sz w:val="28"/>
          <w:szCs w:val="28"/>
        </w:rPr>
      </w:pPr>
      <w:r w:rsidRPr="0090454D">
        <w:rPr>
          <w:b/>
          <w:sz w:val="28"/>
          <w:szCs w:val="28"/>
        </w:rPr>
        <w:t>Н</w:t>
      </w:r>
      <w:r w:rsidR="0044434B" w:rsidRPr="0090454D">
        <w:rPr>
          <w:b/>
          <w:sz w:val="28"/>
          <w:szCs w:val="28"/>
        </w:rPr>
        <w:t>аправленность программы:</w:t>
      </w:r>
      <w:r w:rsidR="0044434B" w:rsidRPr="0090454D">
        <w:rPr>
          <w:sz w:val="28"/>
          <w:szCs w:val="28"/>
        </w:rPr>
        <w:t xml:space="preserve"> физкультурно</w:t>
      </w:r>
      <w:r w:rsidR="00770230">
        <w:rPr>
          <w:sz w:val="28"/>
          <w:szCs w:val="28"/>
        </w:rPr>
        <w:t xml:space="preserve"> </w:t>
      </w:r>
      <w:r w:rsidR="0044434B" w:rsidRPr="0090454D">
        <w:rPr>
          <w:sz w:val="28"/>
          <w:szCs w:val="28"/>
        </w:rPr>
        <w:t>-</w:t>
      </w:r>
      <w:r w:rsidR="00770230">
        <w:rPr>
          <w:sz w:val="28"/>
          <w:szCs w:val="28"/>
        </w:rPr>
        <w:t xml:space="preserve"> </w:t>
      </w:r>
      <w:r w:rsidR="0044434B" w:rsidRPr="0090454D">
        <w:rPr>
          <w:sz w:val="28"/>
          <w:szCs w:val="28"/>
        </w:rPr>
        <w:t>спортивная</w:t>
      </w:r>
    </w:p>
    <w:p w:rsidR="0044434B" w:rsidRPr="0090454D" w:rsidRDefault="0044434B" w:rsidP="00B33932">
      <w:pPr>
        <w:pStyle w:val="a3"/>
        <w:jc w:val="right"/>
        <w:rPr>
          <w:sz w:val="28"/>
          <w:szCs w:val="28"/>
        </w:rPr>
      </w:pPr>
      <w:r w:rsidRPr="0090454D">
        <w:rPr>
          <w:b/>
          <w:sz w:val="28"/>
          <w:szCs w:val="28"/>
        </w:rPr>
        <w:t>Целевая группа</w:t>
      </w:r>
      <w:r w:rsidR="0090454D" w:rsidRPr="0090454D">
        <w:rPr>
          <w:b/>
          <w:sz w:val="28"/>
          <w:szCs w:val="28"/>
        </w:rPr>
        <w:t>:</w:t>
      </w:r>
      <w:r w:rsidR="00D12F90">
        <w:rPr>
          <w:sz w:val="28"/>
          <w:szCs w:val="28"/>
        </w:rPr>
        <w:t xml:space="preserve"> учащиеся 11</w:t>
      </w:r>
      <w:r w:rsidR="00770230">
        <w:rPr>
          <w:sz w:val="28"/>
          <w:szCs w:val="28"/>
        </w:rPr>
        <w:t xml:space="preserve"> </w:t>
      </w:r>
      <w:r w:rsidRPr="0090454D">
        <w:rPr>
          <w:sz w:val="28"/>
          <w:szCs w:val="28"/>
        </w:rPr>
        <w:t>-</w:t>
      </w:r>
      <w:r w:rsidR="00770230">
        <w:rPr>
          <w:sz w:val="28"/>
          <w:szCs w:val="28"/>
        </w:rPr>
        <w:t xml:space="preserve"> </w:t>
      </w:r>
      <w:r w:rsidRPr="0090454D">
        <w:rPr>
          <w:sz w:val="28"/>
          <w:szCs w:val="28"/>
        </w:rPr>
        <w:t>1</w:t>
      </w:r>
      <w:r w:rsidR="00D12F90">
        <w:rPr>
          <w:sz w:val="28"/>
          <w:szCs w:val="28"/>
        </w:rPr>
        <w:t>8</w:t>
      </w:r>
      <w:r w:rsidRPr="0090454D">
        <w:rPr>
          <w:sz w:val="28"/>
          <w:szCs w:val="28"/>
        </w:rPr>
        <w:t xml:space="preserve"> лет</w:t>
      </w:r>
    </w:p>
    <w:p w:rsidR="0044434B" w:rsidRPr="0090454D" w:rsidRDefault="0090454D" w:rsidP="00B339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4434B" w:rsidRPr="0090454D">
        <w:rPr>
          <w:b/>
          <w:sz w:val="28"/>
          <w:szCs w:val="28"/>
        </w:rPr>
        <w:t>Срок реализации</w:t>
      </w:r>
      <w:r w:rsidR="0044434B" w:rsidRPr="0090454D">
        <w:rPr>
          <w:sz w:val="28"/>
          <w:szCs w:val="28"/>
        </w:rPr>
        <w:t xml:space="preserve"> – 1 год</w:t>
      </w:r>
    </w:p>
    <w:p w:rsidR="0044434B" w:rsidRPr="0090454D" w:rsidRDefault="0090454D" w:rsidP="00B339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4434B" w:rsidRPr="0090454D">
        <w:rPr>
          <w:b/>
          <w:sz w:val="28"/>
          <w:szCs w:val="28"/>
        </w:rPr>
        <w:t>Годовое количество часов:</w:t>
      </w:r>
      <w:r w:rsidR="0044434B" w:rsidRPr="0090454D">
        <w:rPr>
          <w:sz w:val="28"/>
          <w:szCs w:val="28"/>
        </w:rPr>
        <w:t xml:space="preserve"> 72 часа</w:t>
      </w:r>
    </w:p>
    <w:p w:rsidR="0044434B" w:rsidRPr="0090454D" w:rsidRDefault="0090454D" w:rsidP="00B339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4434B" w:rsidRPr="0090454D">
        <w:rPr>
          <w:b/>
          <w:sz w:val="28"/>
          <w:szCs w:val="28"/>
        </w:rPr>
        <w:t>Количество часов в неделю:</w:t>
      </w:r>
      <w:r w:rsidR="0044434B" w:rsidRPr="0090454D">
        <w:rPr>
          <w:sz w:val="28"/>
          <w:szCs w:val="28"/>
        </w:rPr>
        <w:t xml:space="preserve"> 2 часа</w:t>
      </w:r>
    </w:p>
    <w:p w:rsidR="0044434B" w:rsidRPr="0090454D" w:rsidRDefault="0090454D" w:rsidP="00B339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4434B" w:rsidRPr="0090454D">
        <w:rPr>
          <w:b/>
          <w:sz w:val="28"/>
          <w:szCs w:val="28"/>
        </w:rPr>
        <w:t>Уровень программы:</w:t>
      </w:r>
      <w:r w:rsidR="0044434B" w:rsidRPr="0090454D">
        <w:rPr>
          <w:sz w:val="28"/>
          <w:szCs w:val="28"/>
        </w:rPr>
        <w:t xml:space="preserve"> базовый</w:t>
      </w:r>
    </w:p>
    <w:p w:rsidR="0044434B" w:rsidRDefault="0044434B" w:rsidP="00B33932">
      <w:pPr>
        <w:pStyle w:val="a3"/>
        <w:jc w:val="right"/>
        <w:rPr>
          <w:sz w:val="28"/>
          <w:szCs w:val="28"/>
        </w:rPr>
      </w:pPr>
    </w:p>
    <w:p w:rsidR="0090454D" w:rsidRDefault="0090454D" w:rsidP="00B33932">
      <w:pPr>
        <w:pStyle w:val="a3"/>
        <w:jc w:val="right"/>
        <w:rPr>
          <w:sz w:val="28"/>
          <w:szCs w:val="28"/>
        </w:rPr>
      </w:pPr>
    </w:p>
    <w:p w:rsidR="0090454D" w:rsidRPr="00843338" w:rsidRDefault="0090454D" w:rsidP="00B33932">
      <w:pPr>
        <w:pStyle w:val="a3"/>
        <w:jc w:val="right"/>
        <w:rPr>
          <w:sz w:val="28"/>
          <w:szCs w:val="28"/>
        </w:rPr>
      </w:pPr>
    </w:p>
    <w:p w:rsidR="0044434B" w:rsidRPr="00843338" w:rsidRDefault="00B33932" w:rsidP="00B33932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44434B" w:rsidRPr="00843338">
        <w:rPr>
          <w:sz w:val="28"/>
          <w:szCs w:val="28"/>
        </w:rPr>
        <w:t xml:space="preserve">:  </w:t>
      </w:r>
      <w:proofErr w:type="spellStart"/>
      <w:r w:rsidR="0044434B" w:rsidRPr="00843338">
        <w:rPr>
          <w:sz w:val="28"/>
          <w:szCs w:val="28"/>
        </w:rPr>
        <w:t>Стрижова</w:t>
      </w:r>
      <w:proofErr w:type="spellEnd"/>
      <w:r w:rsidR="0044434B" w:rsidRPr="00843338">
        <w:rPr>
          <w:sz w:val="28"/>
          <w:szCs w:val="28"/>
        </w:rPr>
        <w:t xml:space="preserve"> Екатерина Геннадьевна, </w:t>
      </w:r>
    </w:p>
    <w:p w:rsidR="0044434B" w:rsidRPr="00843338" w:rsidRDefault="0044434B" w:rsidP="00B33932">
      <w:pPr>
        <w:pStyle w:val="a3"/>
        <w:jc w:val="right"/>
        <w:rPr>
          <w:sz w:val="28"/>
          <w:szCs w:val="28"/>
        </w:rPr>
      </w:pPr>
      <w:r w:rsidRPr="00843338">
        <w:rPr>
          <w:sz w:val="28"/>
          <w:szCs w:val="28"/>
        </w:rPr>
        <w:t xml:space="preserve">педагог дополнительного образования </w:t>
      </w:r>
    </w:p>
    <w:p w:rsidR="0044434B" w:rsidRDefault="0044434B" w:rsidP="00B33932">
      <w:pPr>
        <w:pStyle w:val="a3"/>
        <w:jc w:val="right"/>
        <w:rPr>
          <w:sz w:val="28"/>
          <w:szCs w:val="28"/>
        </w:rPr>
      </w:pPr>
      <w:r w:rsidRPr="00843338">
        <w:rPr>
          <w:sz w:val="28"/>
          <w:szCs w:val="28"/>
        </w:rPr>
        <w:t xml:space="preserve">МБОУ </w:t>
      </w:r>
      <w:proofErr w:type="gramStart"/>
      <w:r w:rsidRPr="00843338">
        <w:rPr>
          <w:sz w:val="28"/>
          <w:szCs w:val="28"/>
        </w:rPr>
        <w:t>ДО</w:t>
      </w:r>
      <w:proofErr w:type="gramEnd"/>
      <w:r w:rsidRPr="00843338">
        <w:rPr>
          <w:sz w:val="28"/>
          <w:szCs w:val="28"/>
        </w:rPr>
        <w:t xml:space="preserve"> «</w:t>
      </w:r>
      <w:proofErr w:type="gramStart"/>
      <w:r w:rsidRPr="00843338">
        <w:rPr>
          <w:sz w:val="28"/>
          <w:szCs w:val="28"/>
        </w:rPr>
        <w:t>Центр</w:t>
      </w:r>
      <w:proofErr w:type="gramEnd"/>
      <w:r w:rsidRPr="00843338">
        <w:rPr>
          <w:sz w:val="28"/>
          <w:szCs w:val="28"/>
        </w:rPr>
        <w:t xml:space="preserve"> внешкольной работы»</w:t>
      </w:r>
    </w:p>
    <w:p w:rsidR="00B33932" w:rsidRPr="00843338" w:rsidRDefault="00B33932" w:rsidP="00B33932">
      <w:pPr>
        <w:pStyle w:val="a3"/>
        <w:jc w:val="right"/>
        <w:rPr>
          <w:sz w:val="28"/>
          <w:szCs w:val="28"/>
        </w:rPr>
      </w:pPr>
    </w:p>
    <w:p w:rsidR="0044434B" w:rsidRPr="00843338" w:rsidRDefault="0044434B" w:rsidP="0044434B">
      <w:pPr>
        <w:pStyle w:val="a3"/>
        <w:rPr>
          <w:sz w:val="28"/>
          <w:szCs w:val="28"/>
        </w:rPr>
      </w:pPr>
    </w:p>
    <w:p w:rsidR="00B33932" w:rsidRDefault="0044434B" w:rsidP="0044434B">
      <w:pPr>
        <w:pStyle w:val="a3"/>
        <w:jc w:val="center"/>
        <w:rPr>
          <w:sz w:val="28"/>
          <w:szCs w:val="28"/>
        </w:rPr>
      </w:pPr>
      <w:r w:rsidRPr="00843338">
        <w:rPr>
          <w:sz w:val="28"/>
          <w:szCs w:val="28"/>
        </w:rPr>
        <w:t xml:space="preserve">с. </w:t>
      </w:r>
      <w:proofErr w:type="spellStart"/>
      <w:r w:rsidRPr="00843338">
        <w:rPr>
          <w:sz w:val="28"/>
          <w:szCs w:val="28"/>
        </w:rPr>
        <w:t>Кириково</w:t>
      </w:r>
      <w:proofErr w:type="spellEnd"/>
      <w:r w:rsidRPr="00843338">
        <w:rPr>
          <w:sz w:val="28"/>
          <w:szCs w:val="28"/>
        </w:rPr>
        <w:t>,</w:t>
      </w:r>
    </w:p>
    <w:p w:rsidR="0044434B" w:rsidRPr="00843338" w:rsidRDefault="0044434B" w:rsidP="0044434B">
      <w:pPr>
        <w:pStyle w:val="a3"/>
        <w:jc w:val="center"/>
        <w:rPr>
          <w:rStyle w:val="FontStyle30"/>
          <w:sz w:val="28"/>
          <w:szCs w:val="28"/>
        </w:rPr>
      </w:pPr>
      <w:r w:rsidRPr="00843338">
        <w:rPr>
          <w:sz w:val="28"/>
          <w:szCs w:val="28"/>
        </w:rPr>
        <w:t xml:space="preserve"> 2021 г.</w:t>
      </w:r>
    </w:p>
    <w:p w:rsidR="0044434B" w:rsidRPr="00843338" w:rsidRDefault="0044434B" w:rsidP="0044434B">
      <w:pPr>
        <w:spacing w:after="0" w:line="240" w:lineRule="auto"/>
        <w:jc w:val="center"/>
        <w:rPr>
          <w:rStyle w:val="FontStyle30"/>
          <w:sz w:val="28"/>
          <w:szCs w:val="28"/>
        </w:rPr>
        <w:sectPr w:rsidR="0044434B" w:rsidRPr="00843338" w:rsidSect="00B33932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157E0F" w:rsidRDefault="0044434B" w:rsidP="0044434B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3932" w:rsidRPr="00211EE7" w:rsidRDefault="00B33932" w:rsidP="00B33932">
      <w:pPr>
        <w:pStyle w:val="a3"/>
        <w:ind w:firstLine="708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физкультурно - спортивной</w:t>
      </w:r>
      <w:r w:rsidRPr="00211EE7">
        <w:rPr>
          <w:sz w:val="28"/>
          <w:szCs w:val="28"/>
        </w:rPr>
        <w:t xml:space="preserve"> направленности «</w:t>
      </w:r>
      <w:r w:rsidR="00770230">
        <w:rPr>
          <w:sz w:val="28"/>
          <w:szCs w:val="28"/>
        </w:rPr>
        <w:t>Юные шахматисты</w:t>
      </w:r>
      <w:r w:rsidRPr="00211EE7">
        <w:rPr>
          <w:sz w:val="28"/>
          <w:szCs w:val="28"/>
        </w:rPr>
        <w:t>» являются следующие нормативные документы: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211EE7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11EE7">
        <w:rPr>
          <w:sz w:val="28"/>
          <w:szCs w:val="28"/>
        </w:rPr>
        <w:t xml:space="preserve">»; 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33932" w:rsidRPr="00211EE7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B33932" w:rsidRPr="00B33932" w:rsidRDefault="00B33932" w:rsidP="00B33932">
      <w:pPr>
        <w:pStyle w:val="a3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211EE7">
        <w:rPr>
          <w:sz w:val="28"/>
          <w:szCs w:val="28"/>
        </w:rPr>
        <w:t>ВО</w:t>
      </w:r>
      <w:proofErr w:type="gramEnd"/>
      <w:r w:rsidRPr="00211EE7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</w:t>
      </w:r>
      <w:r>
        <w:rPr>
          <w:sz w:val="28"/>
          <w:szCs w:val="28"/>
        </w:rPr>
        <w:t>АНО ДПО «Открытое образование».</w:t>
      </w:r>
    </w:p>
    <w:p w:rsidR="00A22FFD" w:rsidRPr="00843338" w:rsidRDefault="00A22FFD" w:rsidP="004443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843338">
        <w:rPr>
          <w:rFonts w:ascii="Times New Roman" w:hAnsi="Times New Roman" w:cs="Times New Roman"/>
          <w:sz w:val="28"/>
          <w:szCs w:val="28"/>
        </w:rPr>
        <w:t xml:space="preserve"> физкультурно-спортивная.</w:t>
      </w:r>
    </w:p>
    <w:p w:rsidR="00A22FFD" w:rsidRPr="00843338" w:rsidRDefault="00A22FFD" w:rsidP="004443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843338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шахматы в школе положительно влияют на совершенствование у учащихся многих </w:t>
      </w:r>
      <w:r w:rsidRPr="00843338">
        <w:rPr>
          <w:rFonts w:ascii="Times New Roman" w:hAnsi="Times New Roman" w:cs="Times New Roman"/>
          <w:sz w:val="28"/>
          <w:szCs w:val="28"/>
        </w:rPr>
        <w:lastRenderedPageBreak/>
        <w:t>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A22FFD" w:rsidRPr="00A22FFD" w:rsidRDefault="00A22FFD" w:rsidP="00A22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 в том, что она составлена в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федерального проекта «Современная школа», Центра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цифрового и гуманитарного профиля «Точка роста». Шахматная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служит благоприятным условием и методом воспитания способности к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регуляции поведения. Овладевая способами волевой регуляции,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приобретают устойчивые адаптивные качества личности:</w:t>
      </w:r>
    </w:p>
    <w:p w:rsidR="00A22FFD" w:rsidRPr="00843338" w:rsidRDefault="00A22FFD" w:rsidP="00A22FF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согласовывать свои стремления со своими умениями;</w:t>
      </w:r>
    </w:p>
    <w:p w:rsidR="00A22FFD" w:rsidRPr="00843338" w:rsidRDefault="00A22FFD" w:rsidP="00A22FF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быстрого принятия решений в трудных ситуациях;</w:t>
      </w:r>
    </w:p>
    <w:p w:rsidR="00A22FFD" w:rsidRPr="00843338" w:rsidRDefault="00B33932" w:rsidP="00A22FF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2FFD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достойно справляться с поражением, общительность и коллективизм.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Шахматы -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Работа с детьми проводится в рамках </w:t>
      </w:r>
      <w:r w:rsidRPr="00843338">
        <w:rPr>
          <w:rFonts w:ascii="Times New Roman" w:hAnsi="Times New Roman" w:cs="Times New Roman"/>
          <w:b/>
          <w:sz w:val="28"/>
          <w:szCs w:val="28"/>
        </w:rPr>
        <w:t>целостного педагогического процесса</w:t>
      </w:r>
      <w:r w:rsidRPr="00843338">
        <w:rPr>
          <w:rFonts w:ascii="Times New Roman" w:hAnsi="Times New Roman" w:cs="Times New Roman"/>
          <w:sz w:val="28"/>
          <w:szCs w:val="28"/>
        </w:rPr>
        <w:t xml:space="preserve">, основанного на принципах: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доступности в обучении и воспитании, согласно которому работа строится с учетом возрастных особенностей, уровня их обученности и воспитанности (от простого к сложному);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наглядности – использование демонстрационной доски, шахматных часов, дидактического материала, помогающего глубокому усвоению учебной программы;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индивидуальности – подхода в воспитании с учетом характера, способностей, интересов;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коллективности – использования индивидуальной, фронтальной и групповой работы;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сотрудничества – создание благоприятных условий для самореализации личности в коллективе; </w:t>
      </w:r>
    </w:p>
    <w:p w:rsidR="009B11E8" w:rsidRPr="0084333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 xml:space="preserve">- связи теории и практики – применение знаний на практике (ведение партии, решение задач); </w:t>
      </w:r>
    </w:p>
    <w:p w:rsidR="009B11E8" w:rsidRDefault="009B11E8" w:rsidP="00A22F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38">
        <w:rPr>
          <w:rFonts w:ascii="Times New Roman" w:hAnsi="Times New Roman" w:cs="Times New Roman"/>
          <w:sz w:val="28"/>
          <w:szCs w:val="28"/>
        </w:rPr>
        <w:t>- сочетание уважения к личности ребенка с разумной требовательностью.</w:t>
      </w:r>
    </w:p>
    <w:p w:rsidR="00B33932" w:rsidRPr="00B33932" w:rsidRDefault="00B33932" w:rsidP="00B33932">
      <w:pPr>
        <w:pStyle w:val="ab"/>
        <w:spacing w:line="240" w:lineRule="auto"/>
        <w:ind w:firstLine="709"/>
        <w:jc w:val="both"/>
        <w:rPr>
          <w:szCs w:val="28"/>
        </w:rPr>
      </w:pPr>
      <w:r w:rsidRPr="00125CA9">
        <w:rPr>
          <w:rStyle w:val="aa"/>
          <w:color w:val="000000"/>
          <w:szCs w:val="28"/>
          <w:shd w:val="clear" w:color="auto" w:fill="FFFFFF"/>
        </w:rPr>
        <w:t>Отличительной особенностью</w:t>
      </w:r>
      <w:r w:rsidRPr="00125CA9">
        <w:rPr>
          <w:color w:val="000000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использование ресурсов двух организаций.</w:t>
      </w:r>
    </w:p>
    <w:p w:rsidR="00C918A6" w:rsidRPr="00843338" w:rsidRDefault="00C918A6" w:rsidP="00C918A6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43338">
        <w:rPr>
          <w:b/>
          <w:sz w:val="28"/>
          <w:szCs w:val="28"/>
        </w:rPr>
        <w:t>Педагогическая целесообразность</w:t>
      </w:r>
      <w:r w:rsidRPr="00843338">
        <w:rPr>
          <w:sz w:val="28"/>
          <w:szCs w:val="28"/>
        </w:rPr>
        <w:t xml:space="preserve"> программы разработана также на </w:t>
      </w:r>
      <w:r w:rsidRPr="00843338">
        <w:rPr>
          <w:color w:val="000000"/>
          <w:sz w:val="28"/>
          <w:szCs w:val="28"/>
        </w:rPr>
        <w:t>методах контроля и управления деятельностью детей (анализ результатов); средств обучения (необходимое оборудование, инструменты и материалы, доступные для детей) действенны в развитии творческих способностей детей посещающих объединение «</w:t>
      </w:r>
      <w:r w:rsidR="00770230">
        <w:rPr>
          <w:color w:val="000000"/>
          <w:sz w:val="28"/>
          <w:szCs w:val="28"/>
        </w:rPr>
        <w:t>Юные шахматисты</w:t>
      </w:r>
      <w:r w:rsidRPr="00843338">
        <w:rPr>
          <w:color w:val="000000"/>
          <w:sz w:val="28"/>
          <w:szCs w:val="28"/>
        </w:rPr>
        <w:t>».</w:t>
      </w:r>
    </w:p>
    <w:p w:rsidR="009B11E8" w:rsidRPr="00843338" w:rsidRDefault="009B11E8" w:rsidP="009B1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338">
        <w:rPr>
          <w:rFonts w:ascii="Times New Roman" w:hAnsi="Times New Roman"/>
          <w:b/>
          <w:sz w:val="28"/>
          <w:szCs w:val="28"/>
        </w:rPr>
        <w:lastRenderedPageBreak/>
        <w:t>Адресат программы</w:t>
      </w:r>
      <w:r w:rsidRPr="00843338">
        <w:rPr>
          <w:rFonts w:ascii="Times New Roman" w:hAnsi="Times New Roman"/>
          <w:sz w:val="28"/>
          <w:szCs w:val="28"/>
        </w:rPr>
        <w:t xml:space="preserve"> дети </w:t>
      </w:r>
      <w:r w:rsidR="00D12F90">
        <w:rPr>
          <w:rFonts w:ascii="Times New Roman" w:hAnsi="Times New Roman"/>
          <w:sz w:val="28"/>
          <w:szCs w:val="28"/>
        </w:rPr>
        <w:t>11</w:t>
      </w:r>
      <w:r w:rsidRPr="00843338">
        <w:rPr>
          <w:rFonts w:ascii="Times New Roman" w:hAnsi="Times New Roman"/>
          <w:sz w:val="28"/>
          <w:szCs w:val="28"/>
        </w:rPr>
        <w:t>-1</w:t>
      </w:r>
      <w:r w:rsidR="00D12F90">
        <w:rPr>
          <w:rFonts w:ascii="Times New Roman" w:hAnsi="Times New Roman"/>
          <w:sz w:val="28"/>
          <w:szCs w:val="28"/>
        </w:rPr>
        <w:t>8</w:t>
      </w:r>
      <w:r w:rsidRPr="00843338">
        <w:rPr>
          <w:rFonts w:ascii="Times New Roman" w:hAnsi="Times New Roman"/>
          <w:sz w:val="28"/>
          <w:szCs w:val="28"/>
        </w:rPr>
        <w:t xml:space="preserve"> лет, включая детей с ОВЗ</w:t>
      </w:r>
      <w:r w:rsidR="00843338" w:rsidRPr="00843338">
        <w:rPr>
          <w:rFonts w:ascii="Times New Roman" w:hAnsi="Times New Roman"/>
          <w:sz w:val="28"/>
          <w:szCs w:val="28"/>
        </w:rPr>
        <w:t xml:space="preserve"> и детей-инвалидов</w:t>
      </w:r>
      <w:r w:rsidRPr="00843338">
        <w:rPr>
          <w:rFonts w:ascii="Times New Roman" w:hAnsi="Times New Roman"/>
          <w:sz w:val="28"/>
          <w:szCs w:val="28"/>
        </w:rPr>
        <w:t xml:space="preserve">. </w:t>
      </w:r>
    </w:p>
    <w:p w:rsidR="009B11E8" w:rsidRPr="00843338" w:rsidRDefault="009B11E8" w:rsidP="009B1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338">
        <w:rPr>
          <w:rFonts w:ascii="Times New Roman" w:hAnsi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9B11E8" w:rsidRPr="00843338" w:rsidRDefault="009B11E8" w:rsidP="009B11E8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43338">
        <w:rPr>
          <w:rFonts w:ascii="Times New Roman" w:hAnsi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843338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:rsidR="009B11E8" w:rsidRPr="00843338" w:rsidRDefault="009B11E8" w:rsidP="009B11E8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3338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9B11E8" w:rsidRPr="00843338" w:rsidRDefault="009B11E8" w:rsidP="009B11E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338">
        <w:rPr>
          <w:rFonts w:ascii="Times New Roman" w:hAnsi="Times New Roman"/>
          <w:sz w:val="28"/>
          <w:szCs w:val="28"/>
        </w:rPr>
        <w:t>Продо</w:t>
      </w:r>
      <w:r w:rsidR="00843338">
        <w:rPr>
          <w:rFonts w:ascii="Times New Roman" w:hAnsi="Times New Roman"/>
          <w:sz w:val="28"/>
          <w:szCs w:val="28"/>
        </w:rPr>
        <w:t xml:space="preserve">лжительность учебного занятия в </w:t>
      </w:r>
      <w:r w:rsidRPr="00843338">
        <w:rPr>
          <w:rFonts w:ascii="Times New Roman" w:hAnsi="Times New Roman"/>
          <w:sz w:val="28"/>
          <w:szCs w:val="28"/>
        </w:rPr>
        <w:t xml:space="preserve">соответствии с </w:t>
      </w:r>
      <w:r w:rsidRPr="00843338">
        <w:rPr>
          <w:rFonts w:ascii="Times New Roman" w:hAnsi="Times New Roman"/>
          <w:color w:val="000000"/>
          <w:sz w:val="28"/>
          <w:szCs w:val="28"/>
        </w:rPr>
        <w:t>СанПиН 2.4.4.3172-14.</w:t>
      </w:r>
    </w:p>
    <w:p w:rsidR="009B11E8" w:rsidRPr="00843338" w:rsidRDefault="009B11E8" w:rsidP="009B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учебного процесса являются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групповые и коллективные занятия (игровая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деятельность).</w:t>
      </w:r>
    </w:p>
    <w:p w:rsidR="00C918A6" w:rsidRPr="00843338" w:rsidRDefault="00C918A6" w:rsidP="00C918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338">
        <w:rPr>
          <w:rFonts w:ascii="Times New Roman" w:hAnsi="Times New Roman"/>
          <w:sz w:val="28"/>
          <w:szCs w:val="28"/>
        </w:rPr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C918A6" w:rsidRPr="00843338" w:rsidRDefault="00C918A6" w:rsidP="00C918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338">
        <w:rPr>
          <w:rFonts w:ascii="Times New Roman" w:hAnsi="Times New Roman"/>
          <w:sz w:val="28"/>
          <w:szCs w:val="28"/>
        </w:rPr>
        <w:t xml:space="preserve">В ходе групповой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</w:t>
      </w:r>
    </w:p>
    <w:p w:rsidR="00C918A6" w:rsidRPr="00843338" w:rsidRDefault="007D048D" w:rsidP="00C918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338">
        <w:rPr>
          <w:rFonts w:ascii="Times New Roman" w:hAnsi="Times New Roman"/>
          <w:sz w:val="28"/>
          <w:szCs w:val="28"/>
        </w:rPr>
        <w:t xml:space="preserve">Коллективная </w:t>
      </w:r>
      <w:r w:rsidR="00C918A6" w:rsidRPr="00843338">
        <w:rPr>
          <w:rFonts w:ascii="Times New Roman" w:hAnsi="Times New Roman"/>
          <w:sz w:val="28"/>
          <w:szCs w:val="28"/>
        </w:rPr>
        <w:t>работа позволяет усовершенствовать навык и увеличить скорость при выполнении однотипных заданий.</w:t>
      </w:r>
    </w:p>
    <w:p w:rsidR="009B11E8" w:rsidRPr="00843338" w:rsidRDefault="009B11E8" w:rsidP="009B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обучения:</w:t>
      </w:r>
    </w:p>
    <w:p w:rsidR="009B11E8" w:rsidRPr="009B11E8" w:rsidRDefault="009B11E8" w:rsidP="009B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E8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-очная;</w:t>
      </w:r>
    </w:p>
    <w:p w:rsidR="009B11E8" w:rsidRPr="00843338" w:rsidRDefault="009B11E8" w:rsidP="009B11E8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очно – заочная,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7D048D" w:rsidRPr="00843338" w:rsidRDefault="009B11E8" w:rsidP="009B11E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дистанционная,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9B11E8" w:rsidRPr="00843338" w:rsidRDefault="009B11E8" w:rsidP="009B11E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по данной программе используются следующие методы обучения: практикум; мастер - класс. </w:t>
      </w:r>
    </w:p>
    <w:p w:rsidR="009B11E8" w:rsidRPr="00843338" w:rsidRDefault="009B11E8" w:rsidP="009B11E8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целостного представления о шахматах и шахматной игре.</w:t>
      </w:r>
    </w:p>
    <w:p w:rsidR="007D048D" w:rsidRPr="00843338" w:rsidRDefault="007D048D" w:rsidP="007D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программы: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универсальных учебных действий по предмету.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Овладение учащимися знаниями теории и практики шахматной игры.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и развитие у учащихся на основе теоретических и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 навыков ведения шахматной борьбы при помощи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коллективного обсуждения шахматной стратегии и тактики.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навыков индивидуального и коллективного творчества.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Подготовка к успешным выступлениям на различных соревнованиях. </w:t>
      </w:r>
    </w:p>
    <w:p w:rsidR="007D048D" w:rsidRPr="00843338" w:rsidRDefault="00B33932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D048D"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для изучения и получения</w:t>
      </w:r>
      <w:r w:rsidR="007D048D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48D"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шахматного опыта.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учеников инициативы, логики, памяти, внимания,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 мышления, индивидуальности, самообладания,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эстетического вкуса и понимания красоты шахматных</w:t>
      </w:r>
      <w:r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этюдов и комбинаций.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мотивации личности к познанию и творчеству.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личностного потенциала.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коммуникативных навыков и качеств личности.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комбинаторного мышления. </w:t>
      </w:r>
    </w:p>
    <w:p w:rsidR="007D048D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качеств «сильной личности», уверенности в себе.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общекультурных компетенций: умение применять на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полученные шахматные знания, применять теорию на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соревнованиях, грамотно вести шахматную борьбу за доской. 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и развитие интереса учащихся к шахматам, к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работе и творчеству. 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социально-нравственных и культурных ценностей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устойчивой мотивации к занятиям шахматами и на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шахматных турнирах, соревнованиях района, края. </w:t>
      </w:r>
    </w:p>
    <w:p w:rsidR="00C73004" w:rsidRPr="00843338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Пропаганда шахматного спорта. </w:t>
      </w:r>
    </w:p>
    <w:p w:rsidR="007D048D" w:rsidRPr="007D048D" w:rsidRDefault="007D048D" w:rsidP="007D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Формирование навыка ди</w:t>
      </w:r>
      <w:r w:rsidR="00C73004" w:rsidRPr="0084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сциплины, чувства коллективизма и </w:t>
      </w:r>
      <w:r w:rsidRPr="007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ответственности.</w:t>
      </w:r>
    </w:p>
    <w:p w:rsidR="00C73004" w:rsidRPr="00843338" w:rsidRDefault="00C73004" w:rsidP="00C7300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3004" w:rsidRPr="00843338" w:rsidRDefault="00C73004" w:rsidP="00C7300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3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73004" w:rsidRPr="00843338" w:rsidRDefault="00C73004" w:rsidP="00C7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2515"/>
        <w:gridCol w:w="971"/>
        <w:gridCol w:w="1186"/>
        <w:gridCol w:w="1492"/>
        <w:gridCol w:w="2365"/>
      </w:tblGrid>
      <w:tr w:rsidR="002F5721" w:rsidRPr="00843338" w:rsidTr="00B33932">
        <w:tc>
          <w:tcPr>
            <w:tcW w:w="816" w:type="dxa"/>
            <w:vMerge w:val="restart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5" w:type="dxa"/>
            <w:vMerge w:val="restart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</w:t>
            </w:r>
          </w:p>
        </w:tc>
        <w:tc>
          <w:tcPr>
            <w:tcW w:w="3649" w:type="dxa"/>
            <w:gridSpan w:val="3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65" w:type="dxa"/>
            <w:vMerge w:val="restart"/>
          </w:tcPr>
          <w:p w:rsidR="002F5721" w:rsidRPr="00B33932" w:rsidRDefault="002F5721" w:rsidP="00B33932">
            <w:pPr>
              <w:tabs>
                <w:tab w:val="left" w:pos="426"/>
                <w:tab w:val="left" w:pos="55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932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/>
                <w:sz w:val="28"/>
                <w:szCs w:val="28"/>
              </w:rPr>
              <w:t>/контроля</w:t>
            </w:r>
          </w:p>
        </w:tc>
      </w:tr>
      <w:tr w:rsidR="002F5721" w:rsidRPr="00843338" w:rsidTr="00B33932">
        <w:tc>
          <w:tcPr>
            <w:tcW w:w="816" w:type="dxa"/>
            <w:vMerge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65" w:type="dxa"/>
            <w:vMerge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721" w:rsidRPr="00843338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71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5721" w:rsidRPr="00843338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971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8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2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Входной, текущий и промежуточный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Текущий и промежуточный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 дебюта, шахматные комбинации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Тактические 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Текущий  и 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Конкурс решения задач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2F5721" w:rsidRPr="0038216C" w:rsidTr="00B33932">
        <w:tc>
          <w:tcPr>
            <w:tcW w:w="816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  <w:tr w:rsidR="002F5721" w:rsidRPr="00843338" w:rsidTr="00B33932">
        <w:tc>
          <w:tcPr>
            <w:tcW w:w="3331" w:type="dxa"/>
            <w:gridSpan w:val="2"/>
          </w:tcPr>
          <w:p w:rsidR="002F5721" w:rsidRPr="00B33932" w:rsidRDefault="002F5721" w:rsidP="00B339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71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6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2" w:type="dxa"/>
          </w:tcPr>
          <w:p w:rsidR="002F5721" w:rsidRPr="00B33932" w:rsidRDefault="002F5721" w:rsidP="002F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65" w:type="dxa"/>
          </w:tcPr>
          <w:p w:rsidR="002F5721" w:rsidRPr="00B33932" w:rsidRDefault="002F5721" w:rsidP="00B3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004" w:rsidRPr="00843338" w:rsidRDefault="00C73004" w:rsidP="00C73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E8" w:rsidRDefault="0038216C" w:rsidP="0038216C">
      <w:pPr>
        <w:pStyle w:val="a7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6C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B33932" w:rsidRDefault="00B33932" w:rsidP="00B33932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8216C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 xml:space="preserve">I. Введение. 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1.1.   Родина   шахмат.   Легенды   о   происхождении   шахмат.   История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развития игры до современных шахмат. Известные шахматисты.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Теория: Вводный инструктаж. Правильное расположение шахматной доски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между игроками,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шахматные термины.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II.   Шахмат</w:t>
      </w:r>
      <w:r w:rsidR="00A114D7">
        <w:rPr>
          <w:rFonts w:ascii="Times New Roman" w:hAnsi="Times New Roman" w:cs="Times New Roman"/>
          <w:sz w:val="28"/>
          <w:szCs w:val="28"/>
        </w:rPr>
        <w:t xml:space="preserve">ная   доска, </w:t>
      </w:r>
      <w:r w:rsidRPr="0038216C">
        <w:rPr>
          <w:rFonts w:ascii="Times New Roman" w:hAnsi="Times New Roman" w:cs="Times New Roman"/>
          <w:sz w:val="28"/>
          <w:szCs w:val="28"/>
        </w:rPr>
        <w:t>шахматные   фигуры.   Ходы   и   взятие   фигур,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цель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шахматной партии. Игра всеми фигурами из начального положения.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2.1. Шахматная доска. Шахматные фигуры.</w:t>
      </w:r>
    </w:p>
    <w:p w:rsidR="00A114D7" w:rsidRDefault="00A114D7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38216C" w:rsidRPr="0038216C">
        <w:rPr>
          <w:rFonts w:ascii="Times New Roman" w:hAnsi="Times New Roman" w:cs="Times New Roman"/>
          <w:sz w:val="28"/>
          <w:szCs w:val="28"/>
        </w:rPr>
        <w:t>белые   и   черные   поля,   горизонталь,   вертикаль,   диагональ,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 xml:space="preserve">центр, название шахматных фигур их номинальная стоимость. </w:t>
      </w:r>
    </w:p>
    <w:p w:rsidR="00A114D7" w:rsidRDefault="00A114D7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Начальное   положение </w:t>
      </w:r>
      <w:r w:rsidR="0038216C" w:rsidRPr="0038216C">
        <w:rPr>
          <w:rFonts w:ascii="Times New Roman" w:hAnsi="Times New Roman" w:cs="Times New Roman"/>
          <w:sz w:val="28"/>
          <w:szCs w:val="28"/>
        </w:rPr>
        <w:t>(начальная   позиция).  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каждой   фиг</w:t>
      </w:r>
      <w:r>
        <w:rPr>
          <w:rFonts w:ascii="Times New Roman" w:hAnsi="Times New Roman" w:cs="Times New Roman"/>
          <w:sz w:val="28"/>
          <w:szCs w:val="28"/>
        </w:rPr>
        <w:t>уры   в   начальной   позиции, знать   правило «</w:t>
      </w:r>
      <w:r w:rsidR="0038216C" w:rsidRPr="0038216C">
        <w:rPr>
          <w:rFonts w:ascii="Times New Roman" w:hAnsi="Times New Roman" w:cs="Times New Roman"/>
          <w:sz w:val="28"/>
          <w:szCs w:val="28"/>
        </w:rPr>
        <w:t>ферзь   любит   свой</w:t>
      </w:r>
      <w:r>
        <w:rPr>
          <w:rFonts w:ascii="Times New Roman" w:hAnsi="Times New Roman" w:cs="Times New Roman"/>
          <w:sz w:val="28"/>
          <w:szCs w:val="28"/>
        </w:rPr>
        <w:t xml:space="preserve"> цвет»</w:t>
      </w:r>
      <w:r w:rsidR="0038216C" w:rsidRPr="0038216C">
        <w:rPr>
          <w:rFonts w:ascii="Times New Roman" w:hAnsi="Times New Roman" w:cs="Times New Roman"/>
          <w:sz w:val="28"/>
          <w:szCs w:val="28"/>
        </w:rPr>
        <w:t>, различать   связь   между   горизонталями, вертикалями, диагоналями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начальной расстановкой фигур.</w:t>
      </w:r>
    </w:p>
    <w:p w:rsidR="00A114D7" w:rsidRDefault="0038216C" w:rsidP="00A114D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Ходы и взятие фигур,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цель шахматной партии.</w:t>
      </w:r>
    </w:p>
    <w:p w:rsidR="00A114D7" w:rsidRDefault="00A114D7" w:rsidP="00A1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ходы   фигур, взятие   фигур   противника, </w:t>
      </w:r>
      <w:r w:rsidR="0038216C" w:rsidRPr="00A114D7">
        <w:rPr>
          <w:rFonts w:ascii="Times New Roman" w:hAnsi="Times New Roman" w:cs="Times New Roman"/>
          <w:sz w:val="28"/>
          <w:szCs w:val="28"/>
        </w:rPr>
        <w:t>что   является  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шахматной партии.</w:t>
      </w:r>
    </w:p>
    <w:p w:rsidR="00A114D7" w:rsidRDefault="00A114D7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8216C" w:rsidRPr="00A114D7">
        <w:rPr>
          <w:rFonts w:ascii="Times New Roman" w:hAnsi="Times New Roman" w:cs="Times New Roman"/>
          <w:sz w:val="28"/>
          <w:szCs w:val="28"/>
        </w:rPr>
        <w:t xml:space="preserve">Уметь   ходить   и   рубить   каждой   из  </w:t>
      </w:r>
      <w:r>
        <w:rPr>
          <w:rFonts w:ascii="Times New Roman" w:hAnsi="Times New Roman" w:cs="Times New Roman"/>
          <w:sz w:val="28"/>
          <w:szCs w:val="28"/>
        </w:rPr>
        <w:t xml:space="preserve"> фигур, игра «</w:t>
      </w:r>
      <w:r w:rsidR="0038216C" w:rsidRPr="00A114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уничтожение».   Знать, что  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216C" w:rsidRPr="00A114D7">
        <w:rPr>
          <w:rFonts w:ascii="Times New Roman" w:hAnsi="Times New Roman" w:cs="Times New Roman"/>
          <w:sz w:val="28"/>
          <w:szCs w:val="28"/>
        </w:rPr>
        <w:t>слоны,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легкие и тяжелые фигуры, ладейные, коневые пешки, слоновые, ферзевые,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королевские пешки. Применять свои знания на практике. Брать на проходе.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Превращение пешки. Научиться ставить шах, мат, пат. Разыгрывать в ничью.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Уметь делать длинную и короткую рокировку, знать ее правила.</w:t>
      </w:r>
    </w:p>
    <w:p w:rsidR="00A114D7" w:rsidRPr="00A114D7" w:rsidRDefault="0038216C" w:rsidP="00A114D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Игра всеми фигурами из начального положения.</w:t>
      </w:r>
    </w:p>
    <w:p w:rsidR="00A114D7" w:rsidRDefault="0038216C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Теория: Повторение пройденного материала.</w:t>
      </w:r>
    </w:p>
    <w:p w:rsidR="00A114D7" w:rsidRDefault="0038216C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Практика: Играть и применять различные тактические приёмы.</w:t>
      </w:r>
    </w:p>
    <w:p w:rsidR="00A114D7" w:rsidRPr="00A114D7" w:rsidRDefault="0038216C" w:rsidP="00A114D7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Шахматная нотация.</w:t>
      </w:r>
    </w:p>
    <w:p w:rsidR="00A114D7" w:rsidRDefault="00A114D7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38216C" w:rsidRPr="00A114D7">
        <w:rPr>
          <w:rFonts w:ascii="Times New Roman" w:hAnsi="Times New Roman" w:cs="Times New Roman"/>
          <w:sz w:val="28"/>
          <w:szCs w:val="28"/>
        </w:rPr>
        <w:t xml:space="preserve">Видеть  </w:t>
      </w:r>
      <w:r>
        <w:rPr>
          <w:rFonts w:ascii="Times New Roman" w:hAnsi="Times New Roman" w:cs="Times New Roman"/>
          <w:sz w:val="28"/>
          <w:szCs w:val="28"/>
        </w:rPr>
        <w:t xml:space="preserve"> горизонтали   и   вертикали, </w:t>
      </w:r>
      <w:r w:rsidR="0038216C" w:rsidRPr="00A114D7">
        <w:rPr>
          <w:rFonts w:ascii="Times New Roman" w:hAnsi="Times New Roman" w:cs="Times New Roman"/>
          <w:sz w:val="28"/>
          <w:szCs w:val="28"/>
        </w:rPr>
        <w:t>знать  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A114D7">
        <w:rPr>
          <w:rFonts w:ascii="Times New Roman" w:hAnsi="Times New Roman" w:cs="Times New Roman"/>
          <w:sz w:val="28"/>
          <w:szCs w:val="28"/>
        </w:rPr>
        <w:t>шахматных фигур, краткую и полную шахматную нотацию.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D7" w:rsidRDefault="0038216C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Практика: Записывать шахматную партию, и начальное положение.</w:t>
      </w:r>
    </w:p>
    <w:p w:rsidR="00A114D7" w:rsidRDefault="0038216C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t>III.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A114D7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A114D7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A114D7">
        <w:rPr>
          <w:rFonts w:ascii="Times New Roman" w:hAnsi="Times New Roman" w:cs="Times New Roman"/>
          <w:sz w:val="28"/>
          <w:szCs w:val="28"/>
        </w:rPr>
        <w:t>, ничья в партии.</w:t>
      </w:r>
    </w:p>
    <w:p w:rsidR="0038216C" w:rsidRPr="00A114D7" w:rsidRDefault="0038216C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7">
        <w:rPr>
          <w:rFonts w:ascii="Times New Roman" w:hAnsi="Times New Roman" w:cs="Times New Roman"/>
          <w:sz w:val="28"/>
          <w:szCs w:val="28"/>
        </w:rPr>
        <w:lastRenderedPageBreak/>
        <w:t>Тео</w:t>
      </w:r>
      <w:r w:rsidR="00A114D7">
        <w:rPr>
          <w:rFonts w:ascii="Times New Roman" w:hAnsi="Times New Roman" w:cs="Times New Roman"/>
          <w:sz w:val="28"/>
          <w:szCs w:val="28"/>
        </w:rPr>
        <w:t xml:space="preserve">рия: </w:t>
      </w:r>
      <w:r w:rsidRPr="00A114D7">
        <w:rPr>
          <w:rFonts w:ascii="Times New Roman" w:hAnsi="Times New Roman" w:cs="Times New Roman"/>
          <w:sz w:val="28"/>
          <w:szCs w:val="28"/>
        </w:rPr>
        <w:t>Управлять   двумя</w:t>
      </w:r>
      <w:r w:rsidR="00A114D7">
        <w:rPr>
          <w:rFonts w:ascii="Times New Roman" w:hAnsi="Times New Roman" w:cs="Times New Roman"/>
          <w:sz w:val="28"/>
          <w:szCs w:val="28"/>
        </w:rPr>
        <w:t xml:space="preserve">   ладьями   против   короля, </w:t>
      </w:r>
      <w:r w:rsidRPr="00A114D7">
        <w:rPr>
          <w:rFonts w:ascii="Times New Roman" w:hAnsi="Times New Roman" w:cs="Times New Roman"/>
          <w:sz w:val="28"/>
          <w:szCs w:val="28"/>
        </w:rPr>
        <w:t>ферзем   и   одной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A114D7">
        <w:rPr>
          <w:rFonts w:ascii="Times New Roman" w:hAnsi="Times New Roman" w:cs="Times New Roman"/>
          <w:sz w:val="28"/>
          <w:szCs w:val="28"/>
        </w:rPr>
        <w:t>ладьей против короля, королем и ферзем против короля, королем и ладьей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A114D7">
        <w:rPr>
          <w:rFonts w:ascii="Times New Roman" w:hAnsi="Times New Roman" w:cs="Times New Roman"/>
          <w:sz w:val="28"/>
          <w:szCs w:val="28"/>
        </w:rPr>
        <w:t>против короля.</w:t>
      </w:r>
    </w:p>
    <w:p w:rsidR="00A114D7" w:rsidRDefault="00A114D7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8216C" w:rsidRPr="0038216C">
        <w:rPr>
          <w:rFonts w:ascii="Times New Roman" w:hAnsi="Times New Roman" w:cs="Times New Roman"/>
          <w:sz w:val="28"/>
          <w:szCs w:val="28"/>
        </w:rPr>
        <w:t xml:space="preserve">Ставить   мат  </w:t>
      </w:r>
      <w:r>
        <w:rPr>
          <w:rFonts w:ascii="Times New Roman" w:hAnsi="Times New Roman" w:cs="Times New Roman"/>
          <w:sz w:val="28"/>
          <w:szCs w:val="28"/>
        </w:rPr>
        <w:t xml:space="preserve"> в   два   хода   в   дебюте, </w:t>
      </w:r>
      <w:r w:rsidR="0038216C" w:rsidRPr="0038216C">
        <w:rPr>
          <w:rFonts w:ascii="Times New Roman" w:hAnsi="Times New Roman" w:cs="Times New Roman"/>
          <w:sz w:val="28"/>
          <w:szCs w:val="28"/>
        </w:rPr>
        <w:t>уметь  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шахматные фигуры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миттельшпиле и эндшпиле (начале, середине и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игры), защищаться от мата.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IV. Основы дебюта, шахматные комбинации.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Теория: Достигать мата путем жертвы шахматного материала (матовые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комбинации) пользоваться типами матовых комбинаций: темы разрушения королевского прикрытия, отвлечения, завлечения, блокировки, освобождения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пространства, уничтожения защиты, знать шахматные комбинации, ведущие к достижению материального перевеса. Комбинации для достижения ничьей.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Комбинации</w:t>
      </w:r>
      <w:r w:rsidR="00A114D7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на вечный шах. Патовые комбинации.</w:t>
      </w:r>
    </w:p>
    <w:p w:rsidR="00A114D7" w:rsidRDefault="00A114D7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8216C" w:rsidRPr="0038216C">
        <w:rPr>
          <w:rFonts w:ascii="Times New Roman" w:hAnsi="Times New Roman" w:cs="Times New Roman"/>
          <w:sz w:val="28"/>
          <w:szCs w:val="28"/>
        </w:rPr>
        <w:t>Уметь     играть     в     двух-     и     трехходовые     партии.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Невыгодность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раннего ввода в игру ладей и ферзя. Играть на мат с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 xml:space="preserve">ходов.   Защищаться  </w:t>
      </w:r>
      <w:r>
        <w:rPr>
          <w:rFonts w:ascii="Times New Roman" w:hAnsi="Times New Roman" w:cs="Times New Roman"/>
          <w:sz w:val="28"/>
          <w:szCs w:val="28"/>
        </w:rPr>
        <w:t xml:space="preserve"> от   мата.   Играть   против «</w:t>
      </w:r>
      <w:proofErr w:type="spellStart"/>
      <w:r w:rsidR="0038216C" w:rsidRPr="0038216C">
        <w:rPr>
          <w:rFonts w:ascii="Times New Roman" w:hAnsi="Times New Roman" w:cs="Times New Roman"/>
          <w:sz w:val="28"/>
          <w:szCs w:val="28"/>
        </w:rPr>
        <w:t>повторюшки</w:t>
      </w:r>
      <w:proofErr w:type="spellEnd"/>
      <w:r w:rsidR="0038216C" w:rsidRPr="0038216C">
        <w:rPr>
          <w:rFonts w:ascii="Times New Roman" w:hAnsi="Times New Roman" w:cs="Times New Roman"/>
          <w:sz w:val="28"/>
          <w:szCs w:val="28"/>
        </w:rPr>
        <w:t>-хрюшки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216C" w:rsidRPr="0038216C">
        <w:rPr>
          <w:rFonts w:ascii="Times New Roman" w:hAnsi="Times New Roman" w:cs="Times New Roman"/>
          <w:sz w:val="28"/>
          <w:szCs w:val="28"/>
        </w:rPr>
        <w:t>.  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принципы игры в дебюте. Быстро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фигуры. Иметь понятие о темпе.</w:t>
      </w:r>
      <w:r>
        <w:rPr>
          <w:rFonts w:ascii="Times New Roman" w:hAnsi="Times New Roman" w:cs="Times New Roman"/>
          <w:sz w:val="28"/>
          <w:szCs w:val="28"/>
        </w:rPr>
        <w:t xml:space="preserve"> Наказание «</w:t>
      </w:r>
      <w:proofErr w:type="spellStart"/>
      <w:r w:rsidR="0038216C" w:rsidRPr="0038216C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 w:rsidR="0038216C" w:rsidRPr="0038216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Бороться   за   центр.   Знать   безопасное  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короля.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Гармоничное пешечное расположение. Связка в дебюте.</w:t>
      </w:r>
    </w:p>
    <w:p w:rsidR="00A114D7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V. Тактические приемы.</w:t>
      </w:r>
    </w:p>
    <w:p w:rsidR="00A3236C" w:rsidRDefault="00A114D7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38216C" w:rsidRPr="0038216C">
        <w:rPr>
          <w:rFonts w:ascii="Times New Roman" w:hAnsi="Times New Roman" w:cs="Times New Roman"/>
          <w:sz w:val="28"/>
          <w:szCs w:val="28"/>
        </w:rPr>
        <w:t>Играть   и   применять   различные   тактические  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Безопасная позиция короля. Гармоничное пешечное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расположение. Борьба за</w:t>
      </w:r>
      <w:r>
        <w:rPr>
          <w:rFonts w:ascii="Times New Roman" w:hAnsi="Times New Roman" w:cs="Times New Roman"/>
          <w:sz w:val="28"/>
          <w:szCs w:val="28"/>
        </w:rPr>
        <w:t xml:space="preserve"> центр. Наказание «</w:t>
      </w:r>
      <w:proofErr w:type="spellStart"/>
      <w:r w:rsidR="0038216C" w:rsidRPr="0038216C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8216C" w:rsidRPr="00382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Гамбиты. </w:t>
      </w:r>
      <w:r w:rsidR="0038216C" w:rsidRPr="0038216C">
        <w:rPr>
          <w:rFonts w:ascii="Times New Roman" w:hAnsi="Times New Roman" w:cs="Times New Roman"/>
          <w:sz w:val="28"/>
          <w:szCs w:val="28"/>
        </w:rPr>
        <w:t>Пользоваться    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рекомендациями о том,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играть в середине шахматной партии,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тактические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приемы.     Связка     в     миттельшпиле.     Играть     двойным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ударом.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Использ</w:t>
      </w:r>
      <w:r w:rsidR="004656A2">
        <w:rPr>
          <w:rFonts w:ascii="Times New Roman" w:hAnsi="Times New Roman" w:cs="Times New Roman"/>
          <w:sz w:val="28"/>
          <w:szCs w:val="28"/>
        </w:rPr>
        <w:t xml:space="preserve">овать   открытое   нападение, открытый   шах, </w:t>
      </w:r>
      <w:r w:rsidR="0038216C" w:rsidRPr="0038216C">
        <w:rPr>
          <w:rFonts w:ascii="Times New Roman" w:hAnsi="Times New Roman" w:cs="Times New Roman"/>
          <w:sz w:val="28"/>
          <w:szCs w:val="28"/>
        </w:rPr>
        <w:t>двойной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шах,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матовые комбинации на мат в 3 хода и комбинации,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ведущие к достижению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материального   перевеса   на   темы</w:t>
      </w:r>
      <w:r w:rsidR="004656A2">
        <w:rPr>
          <w:rFonts w:ascii="Times New Roman" w:hAnsi="Times New Roman" w:cs="Times New Roman"/>
          <w:sz w:val="28"/>
          <w:szCs w:val="28"/>
        </w:rPr>
        <w:t xml:space="preserve"> завлечения, </w:t>
      </w:r>
      <w:r w:rsidR="0038216C" w:rsidRPr="0038216C">
        <w:rPr>
          <w:rFonts w:ascii="Times New Roman" w:hAnsi="Times New Roman" w:cs="Times New Roman"/>
          <w:sz w:val="28"/>
          <w:szCs w:val="28"/>
        </w:rPr>
        <w:t>отвлечения,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блокировки,</w:t>
      </w:r>
      <w:r w:rsidR="004656A2">
        <w:rPr>
          <w:rFonts w:ascii="Times New Roman" w:hAnsi="Times New Roman" w:cs="Times New Roman"/>
          <w:sz w:val="28"/>
          <w:szCs w:val="28"/>
        </w:rPr>
        <w:t xml:space="preserve"> разрушения королевского прикрытия, освобождения пространства, уничтожения защиты</w:t>
      </w:r>
      <w:r w:rsidR="00A3236C">
        <w:rPr>
          <w:rFonts w:ascii="Times New Roman" w:hAnsi="Times New Roman" w:cs="Times New Roman"/>
          <w:sz w:val="28"/>
          <w:szCs w:val="28"/>
        </w:rPr>
        <w:t xml:space="preserve">, </w:t>
      </w:r>
      <w:r w:rsidR="004656A2">
        <w:rPr>
          <w:rFonts w:ascii="Times New Roman" w:hAnsi="Times New Roman" w:cs="Times New Roman"/>
          <w:sz w:val="28"/>
          <w:szCs w:val="28"/>
        </w:rPr>
        <w:t>связки, «</w:t>
      </w:r>
      <w:r w:rsidR="0038216C" w:rsidRPr="0038216C">
        <w:rPr>
          <w:rFonts w:ascii="Times New Roman" w:hAnsi="Times New Roman" w:cs="Times New Roman"/>
          <w:sz w:val="28"/>
          <w:szCs w:val="28"/>
        </w:rPr>
        <w:t>рентгена</w:t>
      </w:r>
      <w:r w:rsidR="004656A2">
        <w:rPr>
          <w:rFonts w:ascii="Times New Roman" w:hAnsi="Times New Roman" w:cs="Times New Roman"/>
          <w:sz w:val="28"/>
          <w:szCs w:val="28"/>
        </w:rPr>
        <w:t>»</w:t>
      </w:r>
      <w:r w:rsidR="0038216C" w:rsidRPr="0038216C">
        <w:rPr>
          <w:rFonts w:ascii="Times New Roman" w:hAnsi="Times New Roman" w:cs="Times New Roman"/>
          <w:sz w:val="28"/>
          <w:szCs w:val="28"/>
        </w:rPr>
        <w:t>,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перекрытия,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комбинации     для     достижения     ничьей.     Играть     ферзем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против</w:t>
      </w:r>
      <w:r w:rsidR="004656A2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слона, коня, ладьи, ладьей против ладьи (при неудачном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расположении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неприятельской ладьи), слона (простые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 xml:space="preserve">случаи), коня (простые случаи). </w:t>
      </w:r>
    </w:p>
    <w:p w:rsidR="00A3236C" w:rsidRDefault="003821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Практика: Ставить мат двумя слонами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(простые случаи), мат слоном и</w:t>
      </w:r>
      <w:r w:rsidR="00A3236C">
        <w:rPr>
          <w:rFonts w:ascii="Times New Roman" w:hAnsi="Times New Roman" w:cs="Times New Roman"/>
          <w:sz w:val="28"/>
          <w:szCs w:val="28"/>
        </w:rPr>
        <w:t xml:space="preserve"> конем </w:t>
      </w:r>
      <w:r w:rsidRPr="0038216C">
        <w:rPr>
          <w:rFonts w:ascii="Times New Roman" w:hAnsi="Times New Roman" w:cs="Times New Roman"/>
          <w:sz w:val="28"/>
          <w:szCs w:val="28"/>
        </w:rPr>
        <w:t>(простые   случаи).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Играт</w:t>
      </w:r>
      <w:r w:rsidR="00A3236C">
        <w:rPr>
          <w:rFonts w:ascii="Times New Roman" w:hAnsi="Times New Roman" w:cs="Times New Roman"/>
          <w:sz w:val="28"/>
          <w:szCs w:val="28"/>
        </w:rPr>
        <w:t xml:space="preserve">ь   пешкой   против   короля. </w:t>
      </w:r>
      <w:r w:rsidRPr="0038216C">
        <w:rPr>
          <w:rFonts w:ascii="Times New Roman" w:hAnsi="Times New Roman" w:cs="Times New Roman"/>
          <w:sz w:val="28"/>
          <w:szCs w:val="28"/>
        </w:rPr>
        <w:t>Уметь   проходить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пешкой     в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ферзи     без     помощи     своего     короля.     Знать     правило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«квадрата».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Использовать     пешку     на     седьмой, шестой, пятой,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четвертой,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третьей, второй горизонтали.</w:t>
      </w:r>
      <w:r w:rsidR="00A3236C">
        <w:rPr>
          <w:rFonts w:ascii="Times New Roman" w:hAnsi="Times New Roman" w:cs="Times New Roman"/>
          <w:sz w:val="28"/>
          <w:szCs w:val="28"/>
        </w:rPr>
        <w:t xml:space="preserve"> З</w:t>
      </w:r>
      <w:r w:rsidRPr="0038216C">
        <w:rPr>
          <w:rFonts w:ascii="Times New Roman" w:hAnsi="Times New Roman" w:cs="Times New Roman"/>
          <w:sz w:val="28"/>
          <w:szCs w:val="28"/>
        </w:rPr>
        <w:t>нать     ключевые     поля.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Ставить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соперни</w:t>
      </w:r>
      <w:r w:rsidR="00A3236C">
        <w:rPr>
          <w:rFonts w:ascii="Times New Roman" w:hAnsi="Times New Roman" w:cs="Times New Roman"/>
          <w:sz w:val="28"/>
          <w:szCs w:val="28"/>
        </w:rPr>
        <w:t xml:space="preserve">ка   в   ничейное   положение </w:t>
      </w:r>
      <w:r w:rsidRPr="0038216C">
        <w:rPr>
          <w:rFonts w:ascii="Times New Roman" w:hAnsi="Times New Roman" w:cs="Times New Roman"/>
          <w:sz w:val="28"/>
          <w:szCs w:val="28"/>
        </w:rPr>
        <w:t>(два   коня   против   короля,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слон   и</w:t>
      </w:r>
      <w:r w:rsidR="00A3236C">
        <w:rPr>
          <w:rFonts w:ascii="Times New Roman" w:hAnsi="Times New Roman" w:cs="Times New Roman"/>
          <w:sz w:val="28"/>
          <w:szCs w:val="28"/>
        </w:rPr>
        <w:t xml:space="preserve"> пешка   против   короля, </w:t>
      </w:r>
      <w:r w:rsidRPr="0038216C">
        <w:rPr>
          <w:rFonts w:ascii="Times New Roman" w:hAnsi="Times New Roman" w:cs="Times New Roman"/>
          <w:sz w:val="28"/>
          <w:szCs w:val="28"/>
        </w:rPr>
        <w:t>конь   и   пешка   против   короля).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Знать   самые   общие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рекомендации о том, как играть в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>эндшпиле.</w:t>
      </w:r>
    </w:p>
    <w:p w:rsidR="00A3236C" w:rsidRDefault="003821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38216C">
        <w:rPr>
          <w:rFonts w:ascii="Times New Roman" w:hAnsi="Times New Roman" w:cs="Times New Roman"/>
          <w:sz w:val="28"/>
          <w:szCs w:val="28"/>
        </w:rPr>
        <w:t>Блиц-турниры</w:t>
      </w:r>
      <w:proofErr w:type="gramEnd"/>
      <w:r w:rsidRPr="0038216C">
        <w:rPr>
          <w:rFonts w:ascii="Times New Roman" w:hAnsi="Times New Roman" w:cs="Times New Roman"/>
          <w:sz w:val="28"/>
          <w:szCs w:val="28"/>
        </w:rPr>
        <w:t>.</w:t>
      </w:r>
    </w:p>
    <w:p w:rsidR="00A3236C" w:rsidRDefault="003821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Практика: наигрывание дебютов, наигрывание теоретических позиций,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8216C">
        <w:rPr>
          <w:rFonts w:ascii="Times New Roman" w:hAnsi="Times New Roman" w:cs="Times New Roman"/>
          <w:sz w:val="28"/>
          <w:szCs w:val="28"/>
        </w:rPr>
        <w:t xml:space="preserve">анализ сыгранных партий.  </w:t>
      </w:r>
    </w:p>
    <w:p w:rsidR="00A3236C" w:rsidRDefault="003821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lastRenderedPageBreak/>
        <w:t>VII. Конкурс решения задач.</w:t>
      </w:r>
    </w:p>
    <w:p w:rsidR="00A3236C" w:rsidRDefault="007E75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8216C" w:rsidRPr="0038216C">
        <w:rPr>
          <w:rFonts w:ascii="Times New Roman" w:hAnsi="Times New Roman" w:cs="Times New Roman"/>
          <w:sz w:val="28"/>
          <w:szCs w:val="28"/>
        </w:rPr>
        <w:t>учащиеся   самостоятельно   решают   шахматные   задачи,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="0038216C" w:rsidRPr="0038216C">
        <w:rPr>
          <w:rFonts w:ascii="Times New Roman" w:hAnsi="Times New Roman" w:cs="Times New Roman"/>
          <w:sz w:val="28"/>
          <w:szCs w:val="28"/>
        </w:rPr>
        <w:t>предложенные педагогом.</w:t>
      </w:r>
    </w:p>
    <w:p w:rsidR="0038216C" w:rsidRPr="0038216C" w:rsidRDefault="0038216C" w:rsidP="004656A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VIII. Итоговое занятие.</w:t>
      </w:r>
    </w:p>
    <w:p w:rsidR="0038216C" w:rsidRDefault="0038216C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6C">
        <w:rPr>
          <w:rFonts w:ascii="Times New Roman" w:hAnsi="Times New Roman" w:cs="Times New Roman"/>
          <w:sz w:val="28"/>
          <w:szCs w:val="28"/>
        </w:rPr>
        <w:t>Практика: повторение всего пройденного материала за год обу</w:t>
      </w:r>
      <w:r w:rsidR="00A3236C">
        <w:rPr>
          <w:rFonts w:ascii="Times New Roman" w:hAnsi="Times New Roman" w:cs="Times New Roman"/>
          <w:sz w:val="28"/>
          <w:szCs w:val="28"/>
        </w:rPr>
        <w:t>чения.</w:t>
      </w:r>
    </w:p>
    <w:p w:rsidR="00B33932" w:rsidRDefault="00B33932" w:rsidP="003821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932" w:rsidRDefault="00B33932" w:rsidP="00B3393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F80C4B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p w:rsidR="00B33932" w:rsidRDefault="00B33932" w:rsidP="00B3393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709"/>
        <w:gridCol w:w="851"/>
        <w:gridCol w:w="1134"/>
        <w:gridCol w:w="1559"/>
        <w:gridCol w:w="1276"/>
      </w:tblGrid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</w:t>
            </w:r>
          </w:p>
        </w:tc>
        <w:tc>
          <w:tcPr>
            <w:tcW w:w="2694" w:type="dxa"/>
            <w:gridSpan w:val="3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Все-</w:t>
            </w:r>
            <w:proofErr w:type="spell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Тео-</w:t>
            </w:r>
            <w:proofErr w:type="spell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</w:t>
            </w:r>
            <w:proofErr w:type="spellEnd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 </w:t>
            </w: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Родина шахмат. 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Легенды о происхождении шахмат. История развития игры до современных шахмат. Известные шахматисты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Родина шахмат. 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Легенды о происхождении шахмат. История развития игры до современных шахмат. Известные шахматисты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Шахматная доска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Ходы и взятие фигур, </w:t>
            </w:r>
            <w:r w:rsidRPr="00B3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Ходы и взятие фигур, цель шахматной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30.12.2021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, ничья в партии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sz w:val="28"/>
                <w:szCs w:val="28"/>
              </w:rPr>
              <w:t>Основы дебюта, шахматные комбинации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Тактические приемы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Блиц-турниры</w:t>
            </w:r>
            <w:proofErr w:type="gramEnd"/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 w:val="restart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решения задач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решения задач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решения задач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  <w:vMerge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решения задач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</w:t>
            </w: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3932" w:rsidRPr="00B33932" w:rsidTr="00B33932">
        <w:tc>
          <w:tcPr>
            <w:tcW w:w="3969" w:type="dxa"/>
            <w:gridSpan w:val="2"/>
          </w:tcPr>
          <w:p w:rsidR="00B33932" w:rsidRPr="00B33932" w:rsidRDefault="00B33932" w:rsidP="00B33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932" w:rsidRPr="00B33932" w:rsidRDefault="00B33932" w:rsidP="00B33932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3932" w:rsidRDefault="00B33932" w:rsidP="00B33932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3932" w:rsidRDefault="00B33932" w:rsidP="00B33932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4.ПЛАНИРУЕМЫЕ РЕЗУЛЬТАТЫ</w:t>
      </w:r>
    </w:p>
    <w:p w:rsidR="00B33932" w:rsidRDefault="00B33932" w:rsidP="00B33932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3932" w:rsidRPr="00181A53" w:rsidRDefault="00B33932" w:rsidP="00B33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A53">
        <w:rPr>
          <w:rFonts w:ascii="Times New Roman" w:hAnsi="Times New Roman"/>
          <w:sz w:val="28"/>
          <w:szCs w:val="28"/>
        </w:rPr>
        <w:t xml:space="preserve">По результату освоения, обучающиеся данной дополнительной общеразвивающей программы </w:t>
      </w:r>
      <w:r>
        <w:rPr>
          <w:rFonts w:ascii="Times New Roman" w:hAnsi="Times New Roman"/>
          <w:sz w:val="28"/>
          <w:szCs w:val="28"/>
        </w:rPr>
        <w:t>должны</w:t>
      </w:r>
      <w:r w:rsidRPr="00181A53">
        <w:rPr>
          <w:rFonts w:ascii="Times New Roman" w:hAnsi="Times New Roman"/>
          <w:sz w:val="28"/>
          <w:szCs w:val="28"/>
        </w:rPr>
        <w:t>:</w:t>
      </w:r>
    </w:p>
    <w:p w:rsidR="00B33932" w:rsidRPr="00181A53" w:rsidRDefault="00B33932" w:rsidP="00B3393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81A53"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A53">
        <w:rPr>
          <w:rFonts w:ascii="Times New Roman" w:hAnsi="Times New Roman" w:cs="Times New Roman"/>
          <w:sz w:val="28"/>
          <w:szCs w:val="28"/>
        </w:rPr>
        <w:lastRenderedPageBreak/>
        <w:t>- шахматные термины: белое и черное поле, горизонталь, вертикаль,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диагональ, 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партнеры, начальное положение, белые, черные, 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>взятие, стоять под боем, взятие на проходе, длинная и короткая рокировка,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53">
        <w:rPr>
          <w:rFonts w:ascii="Times New Roman" w:hAnsi="Times New Roman" w:cs="Times New Roman"/>
          <w:sz w:val="28"/>
          <w:szCs w:val="28"/>
        </w:rPr>
        <w:t xml:space="preserve">шах, мат, пат, ничья; </w:t>
      </w:r>
      <w:proofErr w:type="gramEnd"/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- названия шахматных фигур: ладья, слон, ферзь, конь, пешка, король;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- правила хода и взятия каждой фигуры;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- обозначение горизонталей, вертикалей, полей, шахматных фигур;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- ценность шахматных фигур, сравнительную силу фигур.</w:t>
      </w:r>
    </w:p>
    <w:p w:rsidR="00B33932" w:rsidRDefault="00B33932" w:rsidP="00B3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ориентироваться на шахматной доске;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>- играть каждой фигурой в отдельности и в совокупности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78">
        <w:rPr>
          <w:rFonts w:ascii="Times New Roman" w:hAnsi="Times New Roman" w:cs="Times New Roman"/>
          <w:sz w:val="28"/>
          <w:szCs w:val="28"/>
        </w:rPr>
        <w:t xml:space="preserve">фигурами без нарушений правил «шахматного кодекса»;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правильно помещать шахматную доску между партнерами;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правильно расставлять фигуры перед игрой;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различать горизонталь, вертикаль, диагональ;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рокировать;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объявлять шах;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ставить мат;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решать элементарные задачи на мат в один ход;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 xml:space="preserve">- записывать шахматную партию;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>- матовать одинокого короля двумя ладьями, ферзем и ладьей, королем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78">
        <w:rPr>
          <w:rFonts w:ascii="Times New Roman" w:hAnsi="Times New Roman" w:cs="Times New Roman"/>
          <w:sz w:val="28"/>
          <w:szCs w:val="28"/>
        </w:rPr>
        <w:t xml:space="preserve">ферзем, королем и ладьей; </w:t>
      </w:r>
    </w:p>
    <w:p w:rsidR="00B33932" w:rsidRDefault="00B33932" w:rsidP="00B3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78">
        <w:rPr>
          <w:rFonts w:ascii="Times New Roman" w:hAnsi="Times New Roman" w:cs="Times New Roman"/>
          <w:sz w:val="28"/>
          <w:szCs w:val="28"/>
        </w:rPr>
        <w:t>- проводить элементарные комбинации.</w:t>
      </w:r>
    </w:p>
    <w:p w:rsidR="007E756C" w:rsidRPr="00B33932" w:rsidRDefault="007E756C" w:rsidP="00B3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6C" w:rsidRDefault="00B33932" w:rsidP="007E756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756C">
        <w:rPr>
          <w:rFonts w:ascii="Times New Roman" w:hAnsi="Times New Roman"/>
          <w:b/>
          <w:sz w:val="24"/>
          <w:szCs w:val="24"/>
        </w:rPr>
        <w:t>. КАЛЕНДАРНЫЙ УЧЕБНЫЙ ГРАФИК</w:t>
      </w:r>
    </w:p>
    <w:p w:rsidR="007E756C" w:rsidRDefault="007E756C" w:rsidP="007E756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1104"/>
        <w:gridCol w:w="948"/>
        <w:gridCol w:w="1455"/>
        <w:gridCol w:w="978"/>
        <w:gridCol w:w="750"/>
        <w:gridCol w:w="751"/>
        <w:gridCol w:w="1773"/>
        <w:gridCol w:w="1061"/>
      </w:tblGrid>
      <w:tr w:rsidR="007E756C" w:rsidRPr="006A2BF0" w:rsidTr="00E84E56">
        <w:trPr>
          <w:cantSplit/>
          <w:trHeight w:val="2657"/>
        </w:trPr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7E756C" w:rsidRPr="006A2BF0" w:rsidTr="00E84E56">
        <w:trPr>
          <w:trHeight w:val="895"/>
        </w:trPr>
        <w:tc>
          <w:tcPr>
            <w:tcW w:w="1069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учебный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9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0</w:t>
            </w:r>
            <w:r w:rsidR="00D12F90">
              <w:rPr>
                <w:rFonts w:ascii="Times New Roman" w:hAnsi="Times New Roman"/>
                <w:sz w:val="24"/>
                <w:szCs w:val="24"/>
              </w:rPr>
              <w:t>2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069" w:type="dxa"/>
          </w:tcPr>
          <w:p w:rsidR="007E756C" w:rsidRPr="006A2BF0" w:rsidRDefault="00A75006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06">
              <w:rPr>
                <w:rFonts w:ascii="Times New Roman" w:hAnsi="Times New Roman"/>
                <w:sz w:val="24"/>
                <w:szCs w:val="24"/>
              </w:rPr>
              <w:t>31.05.2022г.</w:t>
            </w:r>
          </w:p>
        </w:tc>
        <w:tc>
          <w:tcPr>
            <w:tcW w:w="1069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 уч. недель</w:t>
            </w:r>
          </w:p>
        </w:tc>
        <w:tc>
          <w:tcPr>
            <w:tcW w:w="1069" w:type="dxa"/>
          </w:tcPr>
          <w:p w:rsidR="007E756C" w:rsidRPr="006A2BF0" w:rsidRDefault="00AB4392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0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0" w:type="dxa"/>
          </w:tcPr>
          <w:p w:rsidR="007E756C" w:rsidRPr="006A2BF0" w:rsidRDefault="00770230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="00B33932">
              <w:rPr>
                <w:rFonts w:ascii="Times New Roman" w:hAnsi="Times New Roman"/>
                <w:sz w:val="24"/>
                <w:szCs w:val="24"/>
              </w:rPr>
              <w:t xml:space="preserve"> минут/перерыв 10 минут/ 40</w:t>
            </w:r>
            <w:r w:rsidR="007E756C" w:rsidRPr="006A2BF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70" w:type="dxa"/>
          </w:tcPr>
          <w:p w:rsidR="007E756C" w:rsidRPr="006A2BF0" w:rsidRDefault="007E756C" w:rsidP="00E84E56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9B3978" w:rsidRDefault="009B3978" w:rsidP="00B33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78" w:rsidRDefault="009B3978" w:rsidP="009B3978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УСЛОВИЯ РЕАЛИЗАЦИИ ПРОГРАММЫ</w:t>
      </w:r>
    </w:p>
    <w:p w:rsidR="009B3978" w:rsidRDefault="009B3978" w:rsidP="009B3978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3978" w:rsidRDefault="009B3978" w:rsidP="009B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используется следующие дидактические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наглядное пособие по шахматам, задачи к темам 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игра.</w:t>
      </w:r>
    </w:p>
    <w:p w:rsidR="009B3978" w:rsidRDefault="009B3978" w:rsidP="009B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 - техническое обеспечение: кабинет, столы, стулья,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шахматные часы, компьютеры.</w:t>
      </w:r>
    </w:p>
    <w:p w:rsidR="009B3978" w:rsidRDefault="009B3978" w:rsidP="009B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организации программы – занятия ведет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978" w:rsidRPr="009B3978" w:rsidRDefault="009B3978" w:rsidP="009B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используются словесные, наглядные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 и приемы. </w:t>
      </w:r>
    </w:p>
    <w:p w:rsidR="009B3978" w:rsidRDefault="009B3978" w:rsidP="009B3978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предусмотрена компьютерная игра для начинающих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шахматистов, сборник задач по шахматам, наглядное пособие по шахматам,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блиц-турниры</w:t>
      </w:r>
      <w:proofErr w:type="gramEnd"/>
      <w:r w:rsidRPr="009B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решения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</w:t>
      </w:r>
    </w:p>
    <w:p w:rsidR="009B3978" w:rsidRDefault="009B3978" w:rsidP="009B3978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978" w:rsidRDefault="009B3978" w:rsidP="009B3978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80C4B">
        <w:rPr>
          <w:rFonts w:ascii="Times New Roman" w:hAnsi="Times New Roman"/>
          <w:b/>
          <w:sz w:val="24"/>
          <w:szCs w:val="24"/>
        </w:rPr>
        <w:t xml:space="preserve">6. ФОРМЫ АТТЕСТАЦИИ </w:t>
      </w:r>
    </w:p>
    <w:p w:rsidR="005E4A7B" w:rsidRDefault="005E4A7B" w:rsidP="009B3978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E4A7B" w:rsidRDefault="005E4A7B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7B">
        <w:rPr>
          <w:rFonts w:ascii="Times New Roman" w:hAnsi="Times New Roman" w:cs="Times New Roman"/>
          <w:sz w:val="28"/>
          <w:szCs w:val="28"/>
        </w:rPr>
        <w:t xml:space="preserve">Оценивание деятельности учащихся определяется высоким, средними низким уровнями. </w:t>
      </w:r>
    </w:p>
    <w:p w:rsidR="005E4A7B" w:rsidRDefault="005E4A7B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7B">
        <w:rPr>
          <w:rFonts w:ascii="Times New Roman" w:hAnsi="Times New Roman" w:cs="Times New Roman"/>
          <w:sz w:val="28"/>
          <w:szCs w:val="28"/>
        </w:rPr>
        <w:t>- «Низкий уровень» - учащийся регулярно пропускает занятия,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требования к уровню подготовки, не в полной мере 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 xml:space="preserve">терминами. Имеет много проигрышей. </w:t>
      </w:r>
    </w:p>
    <w:p w:rsidR="005E4A7B" w:rsidRDefault="005E4A7B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7B">
        <w:rPr>
          <w:rFonts w:ascii="Times New Roman" w:hAnsi="Times New Roman" w:cs="Times New Roman"/>
          <w:sz w:val="28"/>
          <w:szCs w:val="28"/>
        </w:rPr>
        <w:t>- «Средний уровень» - учащийся посещает кружок,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требования к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подготовки, но не принимает активного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состязаниях школьного уровня, 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шахматной терминологией, играет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среднем уровне. Имеет больше проигрышей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 xml:space="preserve">выигрышей. </w:t>
      </w:r>
    </w:p>
    <w:p w:rsidR="005E4A7B" w:rsidRDefault="005E4A7B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7B">
        <w:rPr>
          <w:rFonts w:ascii="Times New Roman" w:hAnsi="Times New Roman" w:cs="Times New Roman"/>
          <w:sz w:val="28"/>
          <w:szCs w:val="28"/>
        </w:rPr>
        <w:t>- «Высокий уровень» - учащийся 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E4A7B">
        <w:rPr>
          <w:rFonts w:ascii="Times New Roman" w:hAnsi="Times New Roman" w:cs="Times New Roman"/>
          <w:sz w:val="28"/>
          <w:szCs w:val="28"/>
        </w:rPr>
        <w:t xml:space="preserve"> все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подготовки. Посещает</w:t>
      </w:r>
      <w:r w:rsidRPr="005E4A7B">
        <w:rPr>
          <w:rFonts w:ascii="Times New Roman" w:hAnsi="Times New Roman" w:cs="Times New Roman"/>
          <w:sz w:val="28"/>
          <w:szCs w:val="28"/>
        </w:rPr>
        <w:t xml:space="preserve"> кружок. Использ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E4A7B">
        <w:rPr>
          <w:rFonts w:ascii="Times New Roman" w:hAnsi="Times New Roman" w:cs="Times New Roman"/>
          <w:sz w:val="28"/>
          <w:szCs w:val="28"/>
        </w:rPr>
        <w:t xml:space="preserve"> технику и тактику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игре. 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E4A7B">
        <w:rPr>
          <w:rFonts w:ascii="Times New Roman" w:hAnsi="Times New Roman" w:cs="Times New Roman"/>
          <w:sz w:val="28"/>
          <w:szCs w:val="28"/>
        </w:rPr>
        <w:t xml:space="preserve">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участие в соревнованиях школьного этапа.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E4A7B">
        <w:rPr>
          <w:rFonts w:ascii="Times New Roman" w:hAnsi="Times New Roman" w:cs="Times New Roman"/>
          <w:sz w:val="28"/>
          <w:szCs w:val="28"/>
        </w:rPr>
        <w:t xml:space="preserve"> правильно терминологи</w:t>
      </w:r>
      <w:r>
        <w:rPr>
          <w:rFonts w:ascii="Times New Roman" w:hAnsi="Times New Roman" w:cs="Times New Roman"/>
          <w:sz w:val="28"/>
          <w:szCs w:val="28"/>
        </w:rPr>
        <w:t xml:space="preserve">ю шахмат. Имеет </w:t>
      </w:r>
      <w:r w:rsidRPr="005E4A7B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7B">
        <w:rPr>
          <w:rFonts w:ascii="Times New Roman" w:hAnsi="Times New Roman" w:cs="Times New Roman"/>
          <w:sz w:val="28"/>
          <w:szCs w:val="28"/>
        </w:rPr>
        <w:t>выигрышей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F44" w:rsidRDefault="00654F44" w:rsidP="00654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C62572">
        <w:rPr>
          <w:rFonts w:ascii="Times New Roman" w:hAnsi="Times New Roman"/>
          <w:b/>
          <w:sz w:val="24"/>
          <w:szCs w:val="24"/>
        </w:rPr>
        <w:t>СПИСОК ИСПОЛЬЗУЕМЫХ ИСТОЧНИКОВ</w:t>
      </w:r>
    </w:p>
    <w:p w:rsidR="00654F44" w:rsidRPr="00654F44" w:rsidRDefault="00654F44" w:rsidP="00654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Алехин, А.А. Шахматные лекции</w:t>
      </w:r>
      <w:r w:rsidRPr="00654F44">
        <w:rPr>
          <w:rFonts w:ascii="Times New Roman" w:hAnsi="Times New Roman" w:cs="Times New Roman"/>
          <w:sz w:val="28"/>
          <w:szCs w:val="28"/>
        </w:rPr>
        <w:t xml:space="preserve"> – М.: «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RussianCHESSHouse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 xml:space="preserve"> / 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>шахматный дом», 2012. – 128с. (Шахматный университет).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Бологан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 xml:space="preserve">, В. Ступени, или как стать гроссмейстером /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ВиорелБологан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предисл. Гарри Каспарова </w:t>
      </w:r>
      <w:r w:rsidRPr="00654F44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 xml:space="preserve">: АСТ, 2007. – 255, (1) с.: ил. </w:t>
      </w:r>
      <w:proofErr w:type="gramStart"/>
      <w:r w:rsidRPr="00654F4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654F44">
        <w:rPr>
          <w:rFonts w:ascii="Times New Roman" w:hAnsi="Times New Roman" w:cs="Times New Roman"/>
          <w:sz w:val="28"/>
          <w:szCs w:val="28"/>
        </w:rPr>
        <w:t>Мемуары шахматиста).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>Владим</w:t>
      </w:r>
      <w:r>
        <w:rPr>
          <w:rFonts w:ascii="Times New Roman" w:hAnsi="Times New Roman" w:cs="Times New Roman"/>
          <w:sz w:val="28"/>
          <w:szCs w:val="28"/>
        </w:rPr>
        <w:t>иров, Я.Г. 1000 шахматных задач</w:t>
      </w:r>
      <w:r w:rsidRPr="00654F44">
        <w:rPr>
          <w:rFonts w:ascii="Times New Roman" w:hAnsi="Times New Roman" w:cs="Times New Roman"/>
          <w:sz w:val="28"/>
          <w:szCs w:val="28"/>
        </w:rPr>
        <w:t xml:space="preserve"> – М.: «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RussianCHESSHouse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 xml:space="preserve"> /Русский шахматный дом», 2015. – 416с. (Шахматный университет).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>Котов,</w:t>
      </w:r>
      <w:r>
        <w:rPr>
          <w:rFonts w:ascii="Times New Roman" w:hAnsi="Times New Roman" w:cs="Times New Roman"/>
          <w:sz w:val="28"/>
          <w:szCs w:val="28"/>
        </w:rPr>
        <w:t xml:space="preserve"> А.А. Тайны мышления шахматиста </w:t>
      </w:r>
      <w:r w:rsidRPr="00654F44">
        <w:rPr>
          <w:rFonts w:ascii="Times New Roman" w:hAnsi="Times New Roman" w:cs="Times New Roman"/>
          <w:sz w:val="28"/>
          <w:szCs w:val="28"/>
        </w:rPr>
        <w:t>– М.: Всероссийский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>шахматный клуб. 1970. – 161с.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Полоудин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, В.А. Сборн</w:t>
      </w:r>
      <w:r>
        <w:rPr>
          <w:rFonts w:ascii="Times New Roman" w:hAnsi="Times New Roman" w:cs="Times New Roman"/>
          <w:sz w:val="28"/>
          <w:szCs w:val="28"/>
        </w:rPr>
        <w:t>ик примеров, задач и упражнений</w:t>
      </w:r>
      <w:r w:rsidRPr="00654F44">
        <w:rPr>
          <w:rFonts w:ascii="Times New Roman" w:hAnsi="Times New Roman" w:cs="Times New Roman"/>
          <w:sz w:val="28"/>
          <w:szCs w:val="28"/>
        </w:rPr>
        <w:t xml:space="preserve"> – Ростов н/Д.:2018. – 226с. 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Литература, рекомендуемая для обучающихся по данной программе: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Габбазова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, А.Я. Учимся играть в шахматы – развиваем интеллект: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 xml:space="preserve">Учебное пособие. – Ульяновск,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, 2007. – 142с.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 xml:space="preserve">Левенфиш, Г.Я. Книга начинающего шахматиста / Г.Я. Левенфиш </w:t>
      </w:r>
      <w:proofErr w:type="gramStart"/>
      <w:r w:rsidRPr="00654F4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654F44">
        <w:rPr>
          <w:rFonts w:ascii="Times New Roman" w:hAnsi="Times New Roman" w:cs="Times New Roman"/>
          <w:sz w:val="28"/>
          <w:szCs w:val="28"/>
        </w:rPr>
        <w:t xml:space="preserve">Альпина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Диджигал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»: 2017. – 63с.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4">
        <w:rPr>
          <w:rFonts w:ascii="Times New Roman" w:hAnsi="Times New Roman" w:cs="Times New Roman"/>
          <w:sz w:val="28"/>
          <w:szCs w:val="28"/>
        </w:rPr>
        <w:t>Подгаец, О. Прогулки по бе</w:t>
      </w:r>
      <w:r>
        <w:rPr>
          <w:rFonts w:ascii="Times New Roman" w:hAnsi="Times New Roman" w:cs="Times New Roman"/>
          <w:sz w:val="28"/>
          <w:szCs w:val="28"/>
        </w:rPr>
        <w:t>лым и черным полям / О. Подгаец</w:t>
      </w:r>
      <w:r w:rsidRPr="00654F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4F44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Pr="00654F44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654F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4F44">
        <w:rPr>
          <w:rFonts w:ascii="Times New Roman" w:hAnsi="Times New Roman" w:cs="Times New Roman"/>
          <w:sz w:val="28"/>
          <w:szCs w:val="28"/>
        </w:rPr>
        <w:t xml:space="preserve"> Феникс, 2006. – 189, 91)с. – (Мир вашего ребенка).</w:t>
      </w:r>
    </w:p>
    <w:p w:rsidR="00654F44" w:rsidRDefault="00654F44" w:rsidP="005E4A7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654F44" w:rsidRPr="00654F44" w:rsidRDefault="00654F44" w:rsidP="00654F44">
      <w:pPr>
        <w:pStyle w:val="a7"/>
        <w:numPr>
          <w:ilvl w:val="0"/>
          <w:numId w:val="2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44">
        <w:rPr>
          <w:rFonts w:ascii="Times New Roman" w:hAnsi="Times New Roman" w:cs="Times New Roman"/>
          <w:sz w:val="28"/>
          <w:szCs w:val="28"/>
        </w:rPr>
        <w:t>Компьютерная игра: Динозавры учат шахматам.</w:t>
      </w:r>
    </w:p>
    <w:p w:rsidR="009B3978" w:rsidRPr="009B3978" w:rsidRDefault="009B3978" w:rsidP="009B3978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978" w:rsidRPr="009B3978" w:rsidRDefault="009B3978" w:rsidP="009B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3978" w:rsidRPr="009B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A9" w:rsidRDefault="00F61BA9">
      <w:pPr>
        <w:spacing w:after="0" w:line="240" w:lineRule="auto"/>
      </w:pPr>
      <w:r>
        <w:separator/>
      </w:r>
    </w:p>
  </w:endnote>
  <w:endnote w:type="continuationSeparator" w:id="0">
    <w:p w:rsidR="00F61BA9" w:rsidRDefault="00F6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32" w:rsidRDefault="00B339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0230">
      <w:rPr>
        <w:noProof/>
      </w:rPr>
      <w:t>14</w:t>
    </w:r>
    <w:r>
      <w:fldChar w:fldCharType="end"/>
    </w:r>
  </w:p>
  <w:p w:rsidR="00B33932" w:rsidRDefault="00B33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A9" w:rsidRDefault="00F61BA9">
      <w:pPr>
        <w:spacing w:after="0" w:line="240" w:lineRule="auto"/>
      </w:pPr>
      <w:r>
        <w:separator/>
      </w:r>
    </w:p>
  </w:footnote>
  <w:footnote w:type="continuationSeparator" w:id="0">
    <w:p w:rsidR="00F61BA9" w:rsidRDefault="00F6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5DFA"/>
    <w:multiLevelType w:val="hybridMultilevel"/>
    <w:tmpl w:val="5A087BDA"/>
    <w:lvl w:ilvl="0" w:tplc="B1A495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34FAB"/>
    <w:multiLevelType w:val="multilevel"/>
    <w:tmpl w:val="9B883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26"/>
    <w:rsid w:val="000B486D"/>
    <w:rsid w:val="00121492"/>
    <w:rsid w:val="00157E0F"/>
    <w:rsid w:val="00181A53"/>
    <w:rsid w:val="002F5721"/>
    <w:rsid w:val="003767CD"/>
    <w:rsid w:val="0038216C"/>
    <w:rsid w:val="0044434B"/>
    <w:rsid w:val="004656A2"/>
    <w:rsid w:val="005E4A7B"/>
    <w:rsid w:val="00654F44"/>
    <w:rsid w:val="006D7B5F"/>
    <w:rsid w:val="0076285B"/>
    <w:rsid w:val="00770230"/>
    <w:rsid w:val="00792EDB"/>
    <w:rsid w:val="00793AFC"/>
    <w:rsid w:val="007D048D"/>
    <w:rsid w:val="007E756C"/>
    <w:rsid w:val="00843338"/>
    <w:rsid w:val="008E70CF"/>
    <w:rsid w:val="0090454D"/>
    <w:rsid w:val="009B11E8"/>
    <w:rsid w:val="009B3978"/>
    <w:rsid w:val="009B4084"/>
    <w:rsid w:val="00A114D7"/>
    <w:rsid w:val="00A22FFD"/>
    <w:rsid w:val="00A3236C"/>
    <w:rsid w:val="00A75006"/>
    <w:rsid w:val="00AA2E74"/>
    <w:rsid w:val="00AB4392"/>
    <w:rsid w:val="00AF1C26"/>
    <w:rsid w:val="00B33932"/>
    <w:rsid w:val="00C07BB5"/>
    <w:rsid w:val="00C62572"/>
    <w:rsid w:val="00C73004"/>
    <w:rsid w:val="00C918A6"/>
    <w:rsid w:val="00D10440"/>
    <w:rsid w:val="00D12F90"/>
    <w:rsid w:val="00D24817"/>
    <w:rsid w:val="00D73E62"/>
    <w:rsid w:val="00E84E56"/>
    <w:rsid w:val="00F61BA9"/>
    <w:rsid w:val="00F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44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443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4434B"/>
    <w:rPr>
      <w:rFonts w:ascii="Calibri" w:eastAsia="Times New Roman" w:hAnsi="Calibri" w:cs="Times New Roman"/>
      <w:szCs w:val="20"/>
      <w:lang w:eastAsia="ru-RU"/>
    </w:rPr>
  </w:style>
  <w:style w:type="character" w:customStyle="1" w:styleId="FontStyle30">
    <w:name w:val="Font Style30"/>
    <w:uiPriority w:val="99"/>
    <w:rsid w:val="0044434B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rsid w:val="004443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44434B"/>
    <w:pPr>
      <w:ind w:left="720"/>
      <w:contextualSpacing/>
    </w:pPr>
  </w:style>
  <w:style w:type="paragraph" w:styleId="a8">
    <w:name w:val="Normal (Web)"/>
    <w:basedOn w:val="a"/>
    <w:rsid w:val="00C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C7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33932"/>
    <w:rPr>
      <w:b/>
      <w:bCs/>
    </w:rPr>
  </w:style>
  <w:style w:type="paragraph" w:customStyle="1" w:styleId="ab">
    <w:name w:val="Оглавление"/>
    <w:basedOn w:val="a"/>
    <w:link w:val="ac"/>
    <w:qFormat/>
    <w:rsid w:val="00B3393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Оглавление Знак"/>
    <w:link w:val="ab"/>
    <w:rsid w:val="00B3393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44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443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4434B"/>
    <w:rPr>
      <w:rFonts w:ascii="Calibri" w:eastAsia="Times New Roman" w:hAnsi="Calibri" w:cs="Times New Roman"/>
      <w:szCs w:val="20"/>
      <w:lang w:eastAsia="ru-RU"/>
    </w:rPr>
  </w:style>
  <w:style w:type="character" w:customStyle="1" w:styleId="FontStyle30">
    <w:name w:val="Font Style30"/>
    <w:uiPriority w:val="99"/>
    <w:rsid w:val="0044434B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rsid w:val="004443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44434B"/>
    <w:pPr>
      <w:ind w:left="720"/>
      <w:contextualSpacing/>
    </w:pPr>
  </w:style>
  <w:style w:type="paragraph" w:styleId="a8">
    <w:name w:val="Normal (Web)"/>
    <w:basedOn w:val="a"/>
    <w:rsid w:val="00C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C7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33932"/>
    <w:rPr>
      <w:b/>
      <w:bCs/>
    </w:rPr>
  </w:style>
  <w:style w:type="paragraph" w:customStyle="1" w:styleId="ab">
    <w:name w:val="Оглавление"/>
    <w:basedOn w:val="a"/>
    <w:link w:val="ac"/>
    <w:qFormat/>
    <w:rsid w:val="00B3393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Оглавление Знак"/>
    <w:link w:val="ab"/>
    <w:rsid w:val="00B3393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КСШ9</dc:creator>
  <cp:lastModifiedBy>Пользователь Windows</cp:lastModifiedBy>
  <cp:revision>4</cp:revision>
  <dcterms:created xsi:type="dcterms:W3CDTF">2021-06-22T08:31:00Z</dcterms:created>
  <dcterms:modified xsi:type="dcterms:W3CDTF">2021-07-13T08:37:00Z</dcterms:modified>
</cp:coreProperties>
</file>