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A0" w:rsidRPr="00A90733" w:rsidRDefault="0030381E" w:rsidP="00797FA0">
      <w:pPr>
        <w:tabs>
          <w:tab w:val="left" w:pos="7200"/>
        </w:tabs>
        <w:rPr>
          <w:b/>
          <w:i/>
        </w:rPr>
      </w:pPr>
      <w:r>
        <w:rPr>
          <w:b/>
          <w:i/>
          <w:sz w:val="32"/>
          <w:szCs w:val="32"/>
        </w:rPr>
        <w:tab/>
        <w:t xml:space="preserve">    </w:t>
      </w:r>
      <w:r w:rsidR="00CB32A4">
        <w:rPr>
          <w:b/>
          <w:i/>
        </w:rPr>
        <w:t>Приложение 12</w:t>
      </w:r>
      <w:bookmarkStart w:id="0" w:name="_GoBack"/>
      <w:bookmarkEnd w:id="0"/>
    </w:p>
    <w:p w:rsidR="00797FA0" w:rsidRDefault="00797FA0" w:rsidP="00B60B6D">
      <w:pPr>
        <w:rPr>
          <w:b/>
          <w:i/>
          <w:sz w:val="32"/>
          <w:szCs w:val="32"/>
        </w:rPr>
      </w:pPr>
    </w:p>
    <w:p w:rsidR="00797FA0" w:rsidRDefault="00797FA0" w:rsidP="00B60B6D">
      <w:pPr>
        <w:rPr>
          <w:b/>
          <w:i/>
          <w:sz w:val="32"/>
          <w:szCs w:val="32"/>
        </w:rPr>
      </w:pPr>
    </w:p>
    <w:p w:rsidR="00B60B6D" w:rsidRDefault="00B60B6D" w:rsidP="00797FA0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Т</w:t>
      </w:r>
      <w:r w:rsidRPr="0020085F">
        <w:rPr>
          <w:b/>
          <w:i/>
          <w:sz w:val="32"/>
          <w:szCs w:val="32"/>
        </w:rPr>
        <w:t>ребования</w:t>
      </w:r>
      <w:r w:rsidRPr="0020085F">
        <w:rPr>
          <w:b/>
          <w:sz w:val="32"/>
          <w:szCs w:val="32"/>
        </w:rPr>
        <w:t xml:space="preserve"> </w:t>
      </w:r>
      <w:r w:rsidRPr="0020085F">
        <w:rPr>
          <w:sz w:val="32"/>
          <w:szCs w:val="32"/>
        </w:rPr>
        <w:t xml:space="preserve"> </w:t>
      </w:r>
      <w:r w:rsidRPr="00B60B6D">
        <w:rPr>
          <w:b/>
          <w:i/>
          <w:sz w:val="32"/>
          <w:szCs w:val="32"/>
        </w:rPr>
        <w:t>к занятиям в дополнительном образовании</w:t>
      </w:r>
    </w:p>
    <w:p w:rsidR="00B60B6D" w:rsidRPr="0020085F" w:rsidRDefault="00B60B6D" w:rsidP="00B60B6D">
      <w:pPr>
        <w:rPr>
          <w:sz w:val="32"/>
          <w:szCs w:val="32"/>
        </w:rPr>
      </w:pPr>
    </w:p>
    <w:p w:rsidR="00B60B6D" w:rsidRPr="00B60B6D" w:rsidRDefault="00B60B6D" w:rsidP="00B60B6D">
      <w:pPr>
        <w:rPr>
          <w:i/>
          <w:sz w:val="28"/>
          <w:szCs w:val="28"/>
        </w:rPr>
      </w:pPr>
      <w:r w:rsidRPr="00B60B6D">
        <w:rPr>
          <w:i/>
          <w:sz w:val="28"/>
          <w:szCs w:val="28"/>
        </w:rPr>
        <w:t>Общие требования к занятиям в учреждении дополнительного образования.</w:t>
      </w:r>
    </w:p>
    <w:p w:rsidR="00B60B6D" w:rsidRPr="00B60B6D" w:rsidRDefault="00B60B6D" w:rsidP="00B60B6D">
      <w:pPr>
        <w:ind w:firstLine="540"/>
        <w:rPr>
          <w:sz w:val="28"/>
          <w:szCs w:val="28"/>
        </w:rPr>
      </w:pPr>
      <w:r w:rsidRPr="00B60B6D">
        <w:rPr>
          <w:sz w:val="28"/>
          <w:szCs w:val="28"/>
        </w:rPr>
        <w:t>- создание и поддержание высокого уровня познавательного интереса и активности детей;</w:t>
      </w:r>
    </w:p>
    <w:p w:rsidR="00B60B6D" w:rsidRPr="00B60B6D" w:rsidRDefault="00B60B6D" w:rsidP="00B60B6D">
      <w:pPr>
        <w:ind w:firstLine="540"/>
        <w:rPr>
          <w:sz w:val="28"/>
          <w:szCs w:val="28"/>
        </w:rPr>
      </w:pPr>
      <w:r w:rsidRPr="00B60B6D">
        <w:rPr>
          <w:sz w:val="28"/>
          <w:szCs w:val="28"/>
        </w:rPr>
        <w:t>- индивидуализация УП;</w:t>
      </w:r>
    </w:p>
    <w:p w:rsidR="00B60B6D" w:rsidRPr="00B60B6D" w:rsidRDefault="00B60B6D" w:rsidP="00B60B6D">
      <w:pPr>
        <w:ind w:firstLine="540"/>
        <w:rPr>
          <w:sz w:val="28"/>
          <w:szCs w:val="28"/>
        </w:rPr>
      </w:pPr>
      <w:r w:rsidRPr="00B60B6D">
        <w:rPr>
          <w:sz w:val="28"/>
          <w:szCs w:val="28"/>
        </w:rPr>
        <w:t>- целесообразное расходование времени занятия (</w:t>
      </w:r>
      <w:r>
        <w:rPr>
          <w:sz w:val="28"/>
          <w:szCs w:val="28"/>
        </w:rPr>
        <w:t xml:space="preserve">в том числе, </w:t>
      </w:r>
      <w:r w:rsidRPr="00B60B6D">
        <w:rPr>
          <w:sz w:val="28"/>
          <w:szCs w:val="28"/>
        </w:rPr>
        <w:t>соотношение: теория – практика - 70% к 30% в пользу практики);</w:t>
      </w:r>
    </w:p>
    <w:p w:rsidR="00B60B6D" w:rsidRPr="00B60B6D" w:rsidRDefault="00B60B6D" w:rsidP="00B60B6D">
      <w:pPr>
        <w:ind w:firstLine="540"/>
        <w:rPr>
          <w:sz w:val="28"/>
          <w:szCs w:val="28"/>
        </w:rPr>
      </w:pPr>
      <w:r w:rsidRPr="00B60B6D">
        <w:rPr>
          <w:sz w:val="28"/>
          <w:szCs w:val="28"/>
        </w:rPr>
        <w:t>- применение разнообразных методов и средств обучения;</w:t>
      </w:r>
    </w:p>
    <w:p w:rsidR="00B60B6D" w:rsidRPr="00B60B6D" w:rsidRDefault="00B60B6D" w:rsidP="00B60B6D">
      <w:pPr>
        <w:ind w:firstLine="540"/>
        <w:rPr>
          <w:sz w:val="28"/>
          <w:szCs w:val="28"/>
        </w:rPr>
      </w:pPr>
      <w:r w:rsidRPr="00B60B6D">
        <w:rPr>
          <w:sz w:val="28"/>
          <w:szCs w:val="28"/>
        </w:rPr>
        <w:t>- высокий уровень межличностных отношений между педагогом и детьми;</w:t>
      </w:r>
    </w:p>
    <w:p w:rsidR="00B60B6D" w:rsidRPr="00B60B6D" w:rsidRDefault="00B60B6D" w:rsidP="00B60B6D">
      <w:pPr>
        <w:ind w:firstLine="540"/>
        <w:rPr>
          <w:sz w:val="28"/>
          <w:szCs w:val="28"/>
        </w:rPr>
      </w:pPr>
      <w:r w:rsidRPr="00B60B6D">
        <w:rPr>
          <w:sz w:val="28"/>
          <w:szCs w:val="28"/>
        </w:rPr>
        <w:t>- практическая значимость полученных знаний и умений.</w:t>
      </w:r>
    </w:p>
    <w:p w:rsidR="00673C2E" w:rsidRDefault="00673C2E"/>
    <w:sectPr w:rsidR="0067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15"/>
    <w:rsid w:val="0030381E"/>
    <w:rsid w:val="00324515"/>
    <w:rsid w:val="00673C2E"/>
    <w:rsid w:val="00797FA0"/>
    <w:rsid w:val="00A90733"/>
    <w:rsid w:val="00B60B6D"/>
    <w:rsid w:val="00C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2023-10-18T02:42:00Z</dcterms:created>
  <dcterms:modified xsi:type="dcterms:W3CDTF">2023-10-25T04:22:00Z</dcterms:modified>
</cp:coreProperties>
</file>