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38" w:rsidRDefault="00006738" w:rsidP="006F3268">
      <w:pPr>
        <w:jc w:val="center"/>
        <w:rPr>
          <w:b/>
          <w:sz w:val="28"/>
          <w:szCs w:val="28"/>
        </w:rPr>
      </w:pPr>
    </w:p>
    <w:p w:rsidR="00006738" w:rsidRPr="00AE4D7A" w:rsidRDefault="00006738" w:rsidP="00006738">
      <w:pPr>
        <w:tabs>
          <w:tab w:val="left" w:pos="7395"/>
        </w:tabs>
        <w:rPr>
          <w:b/>
          <w:i/>
        </w:rPr>
      </w:pPr>
      <w:r>
        <w:rPr>
          <w:b/>
          <w:sz w:val="28"/>
          <w:szCs w:val="28"/>
        </w:rPr>
        <w:tab/>
        <w:t xml:space="preserve">     </w:t>
      </w:r>
      <w:bookmarkStart w:id="0" w:name="_GoBack"/>
      <w:r w:rsidRPr="00AE4D7A">
        <w:rPr>
          <w:b/>
          <w:i/>
        </w:rPr>
        <w:t>Приложение 2</w:t>
      </w:r>
      <w:bookmarkEnd w:id="0"/>
    </w:p>
    <w:p w:rsidR="00006738" w:rsidRDefault="00006738" w:rsidP="00006738">
      <w:pPr>
        <w:tabs>
          <w:tab w:val="left" w:pos="7395"/>
        </w:tabs>
        <w:rPr>
          <w:b/>
          <w:sz w:val="28"/>
          <w:szCs w:val="28"/>
        </w:rPr>
      </w:pPr>
    </w:p>
    <w:p w:rsidR="00FE7789" w:rsidRPr="00FE7789" w:rsidRDefault="00FE7789" w:rsidP="006F3268">
      <w:pPr>
        <w:jc w:val="center"/>
        <w:rPr>
          <w:b/>
          <w:sz w:val="28"/>
          <w:szCs w:val="28"/>
        </w:rPr>
      </w:pPr>
      <w:r w:rsidRPr="00FE7789">
        <w:rPr>
          <w:b/>
          <w:sz w:val="28"/>
          <w:szCs w:val="28"/>
        </w:rPr>
        <w:t>Учебное занятие - основная форма организации учебного процесса</w:t>
      </w:r>
    </w:p>
    <w:p w:rsidR="00FE7789" w:rsidRPr="00611C5E" w:rsidRDefault="006F3268" w:rsidP="006F3268">
      <w:pPr>
        <w:tabs>
          <w:tab w:val="left" w:pos="540"/>
        </w:tabs>
        <w:jc w:val="both"/>
        <w:rPr>
          <w:i/>
        </w:rPr>
      </w:pPr>
      <w:r>
        <w:rPr>
          <w:b/>
          <w:i/>
          <w:sz w:val="28"/>
          <w:szCs w:val="28"/>
        </w:rPr>
        <w:t xml:space="preserve">2.1. </w:t>
      </w:r>
      <w:r w:rsidR="00FE7789" w:rsidRPr="00FE7789">
        <w:rPr>
          <w:b/>
          <w:i/>
          <w:sz w:val="28"/>
          <w:szCs w:val="28"/>
        </w:rPr>
        <w:t>Учебное занятие</w:t>
      </w:r>
      <w:r w:rsidR="00FE7789" w:rsidRPr="00611C5E">
        <w:rPr>
          <w:b/>
        </w:rPr>
        <w:t xml:space="preserve"> – </w:t>
      </w:r>
      <w:r w:rsidR="00FE7789" w:rsidRPr="00611C5E">
        <w:t xml:space="preserve">это форма организации учебного процесса, ограниченная временными рамками, предполагающая специально организованное педагогом обучение детей (передача им знаний, умений и навыков по конкретному предмету), в результате которого происходит усвоение детьми этих знаний, формирование и развитие умений и навыков. </w:t>
      </w:r>
    </w:p>
    <w:p w:rsidR="00FE7789" w:rsidRPr="00FE7789" w:rsidRDefault="00FE7789" w:rsidP="00FE7789">
      <w:pPr>
        <w:ind w:right="-108"/>
        <w:jc w:val="both"/>
        <w:rPr>
          <w:i/>
        </w:rPr>
      </w:pPr>
      <w:r w:rsidRPr="00611C5E">
        <w:t xml:space="preserve">      </w:t>
      </w:r>
      <w:r>
        <w:rPr>
          <w:i/>
        </w:rPr>
        <w:t xml:space="preserve"> </w:t>
      </w:r>
      <w:r w:rsidRPr="00FE7789">
        <w:t xml:space="preserve">Педагог имеет право самостоятельно отработать удобную для себя </w:t>
      </w:r>
      <w:r w:rsidRPr="00FE7789">
        <w:rPr>
          <w:b/>
        </w:rPr>
        <w:t>модель плана учебного занятия.</w:t>
      </w:r>
    </w:p>
    <w:p w:rsidR="00FE7789" w:rsidRPr="00611C5E" w:rsidRDefault="00FE7789" w:rsidP="00FE7789">
      <w:pPr>
        <w:rPr>
          <w:b/>
        </w:rPr>
      </w:pPr>
      <w:r>
        <w:t xml:space="preserve">       </w:t>
      </w:r>
      <w:r w:rsidRPr="00611C5E">
        <w:t>Планирование занятия начинается с определения</w:t>
      </w:r>
      <w:r w:rsidRPr="00611C5E">
        <w:rPr>
          <w:b/>
        </w:rPr>
        <w:t xml:space="preserve"> целей и задач </w:t>
      </w:r>
      <w:r w:rsidRPr="00611C5E">
        <w:t>учебного занятия.</w:t>
      </w:r>
      <w:r w:rsidRPr="00611C5E">
        <w:rPr>
          <w:b/>
        </w:rPr>
        <w:t xml:space="preserve"> </w:t>
      </w:r>
    </w:p>
    <w:p w:rsidR="00FE7789" w:rsidRPr="00FE7789" w:rsidRDefault="00C61265" w:rsidP="00FE7789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2.2. </w:t>
      </w:r>
      <w:r w:rsidR="00FE7789" w:rsidRPr="00FE7789">
        <w:rPr>
          <w:b/>
          <w:i/>
          <w:sz w:val="28"/>
          <w:szCs w:val="28"/>
        </w:rPr>
        <w:t>Цель УЗ</w:t>
      </w:r>
      <w:r w:rsidR="00FE7789">
        <w:rPr>
          <w:b/>
          <w:i/>
          <w:sz w:val="28"/>
          <w:szCs w:val="28"/>
        </w:rPr>
        <w:t xml:space="preserve"> - </w:t>
      </w:r>
      <w:r w:rsidR="00FE7789">
        <w:t>э</w:t>
      </w:r>
      <w:r w:rsidR="00FE7789" w:rsidRPr="00611C5E">
        <w:t xml:space="preserve">то предполагаемый результат действий или деятельности человека, на осуществление которых они направлены. </w:t>
      </w:r>
    </w:p>
    <w:p w:rsidR="00FE7789" w:rsidRPr="00611C5E" w:rsidRDefault="00FE7789" w:rsidP="00FE7789">
      <w:pPr>
        <w:ind w:firstLine="540"/>
        <w:jc w:val="both"/>
      </w:pPr>
      <w:r w:rsidRPr="00611C5E">
        <w:t xml:space="preserve"> Как правило, определяется не более 1-2 целей занятия. Они должны быть достаточно </w:t>
      </w:r>
      <w:r w:rsidRPr="00611C5E">
        <w:rPr>
          <w:b/>
        </w:rPr>
        <w:t>конкретны и достижимы за одно занятие.</w:t>
      </w:r>
      <w:r w:rsidRPr="00611C5E">
        <w:t xml:space="preserve"> Одна из традиционных ошибок педагога при формулировании целей занятий становится абстрактность или излишняя масштабность: например, не может быть за одно занятие достигнута цель воспитания у детей любви к предмету, природе или формирование комплекса </w:t>
      </w:r>
      <w:proofErr w:type="spellStart"/>
      <w:r w:rsidRPr="00611C5E">
        <w:t>ЗУНов</w:t>
      </w:r>
      <w:proofErr w:type="spellEnd"/>
      <w:r w:rsidRPr="00611C5E">
        <w:t>.</w:t>
      </w:r>
    </w:p>
    <w:p w:rsidR="00FE7789" w:rsidRPr="00611C5E" w:rsidRDefault="00FE7789" w:rsidP="00FE7789">
      <w:pPr>
        <w:jc w:val="both"/>
      </w:pPr>
      <w:r w:rsidRPr="00611C5E">
        <w:t xml:space="preserve">        Цели достигают через решение </w:t>
      </w:r>
      <w:r w:rsidRPr="00611C5E">
        <w:rPr>
          <w:b/>
          <w:i/>
        </w:rPr>
        <w:t>задач</w:t>
      </w:r>
      <w:r w:rsidRPr="00611C5E">
        <w:rPr>
          <w:b/>
        </w:rPr>
        <w:t>.</w:t>
      </w:r>
      <w:r w:rsidRPr="00611C5E">
        <w:t xml:space="preserve"> Задачи должны раскрывать цели, конкретизировать их.</w:t>
      </w:r>
    </w:p>
    <w:p w:rsidR="00FE7789" w:rsidRPr="00FE7789" w:rsidRDefault="00C61265" w:rsidP="00FE7789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2.3. </w:t>
      </w:r>
      <w:r w:rsidR="00FE7789" w:rsidRPr="00FE7789">
        <w:rPr>
          <w:b/>
          <w:i/>
          <w:sz w:val="28"/>
          <w:szCs w:val="28"/>
        </w:rPr>
        <w:t>Задачи УЗ</w:t>
      </w:r>
    </w:p>
    <w:p w:rsidR="00FE7789" w:rsidRPr="00611C5E" w:rsidRDefault="00FE7789" w:rsidP="00FE7789">
      <w:pPr>
        <w:jc w:val="both"/>
        <w:rPr>
          <w:i/>
        </w:rPr>
      </w:pPr>
      <w:r>
        <w:rPr>
          <w:i/>
        </w:rPr>
        <w:t>С</w:t>
      </w:r>
      <w:r w:rsidRPr="00611C5E">
        <w:rPr>
          <w:i/>
        </w:rPr>
        <w:t>тавить задачи</w:t>
      </w:r>
      <w:r>
        <w:rPr>
          <w:i/>
        </w:rPr>
        <w:t xml:space="preserve"> необходимо</w:t>
      </w:r>
      <w:r w:rsidRPr="00611C5E">
        <w:rPr>
          <w:i/>
        </w:rPr>
        <w:t xml:space="preserve"> с учетом возрастных особенностей учащихся данной группы, их учебной подготовленности, воспитанности, развития.</w:t>
      </w:r>
    </w:p>
    <w:p w:rsidR="00FE7789" w:rsidRPr="00006738" w:rsidRDefault="00FE7789" w:rsidP="00FE7789">
      <w:pPr>
        <w:ind w:firstLine="540"/>
        <w:jc w:val="both"/>
        <w:rPr>
          <w:i/>
        </w:rPr>
      </w:pPr>
      <w:r w:rsidRPr="00006738">
        <w:rPr>
          <w:i/>
        </w:rPr>
        <w:t>Традиционно  к  занятиям ставятся три задачи:</w:t>
      </w:r>
      <w:r w:rsidRPr="00006738">
        <w:rPr>
          <w:b/>
          <w:i/>
        </w:rPr>
        <w:t xml:space="preserve"> образовательная, развивающая и воспитательная.</w:t>
      </w:r>
    </w:p>
    <w:p w:rsidR="00C61265" w:rsidRPr="00C61265" w:rsidRDefault="00C61265" w:rsidP="00C61265">
      <w:pPr>
        <w:ind w:firstLine="540"/>
        <w:jc w:val="both"/>
        <w:rPr>
          <w:i/>
        </w:rPr>
      </w:pPr>
      <w:r w:rsidRPr="00C61265">
        <w:rPr>
          <w:b/>
          <w:i/>
        </w:rPr>
        <w:t>Образовательные задачи</w:t>
      </w:r>
      <w:r w:rsidRPr="00C61265">
        <w:rPr>
          <w:i/>
        </w:rPr>
        <w:t xml:space="preserve">  </w:t>
      </w:r>
      <w:r w:rsidRPr="00C61265">
        <w:t>конкретизируют,</w:t>
      </w:r>
      <w:r w:rsidRPr="00C61265">
        <w:rPr>
          <w:i/>
        </w:rPr>
        <w:t xml:space="preserve"> </w:t>
      </w:r>
      <w:r w:rsidRPr="00C61265">
        <w:t xml:space="preserve">какие знания, умения и </w:t>
      </w:r>
      <w:proofErr w:type="gramStart"/>
      <w:r w:rsidRPr="00C61265">
        <w:t>навыки</w:t>
      </w:r>
      <w:proofErr w:type="gramEnd"/>
      <w:r w:rsidRPr="00C61265">
        <w:t xml:space="preserve"> возможно  формировать на учебном материале занятия.</w:t>
      </w:r>
    </w:p>
    <w:p w:rsidR="00C61265" w:rsidRPr="00C61265" w:rsidRDefault="00C61265" w:rsidP="00C61265">
      <w:pPr>
        <w:ind w:firstLine="540"/>
        <w:jc w:val="both"/>
      </w:pPr>
      <w:r w:rsidRPr="00C61265">
        <w:rPr>
          <w:b/>
          <w:i/>
        </w:rPr>
        <w:t>Задачи развития обучающихся</w:t>
      </w:r>
      <w:r w:rsidRPr="00C61265">
        <w:rPr>
          <w:b/>
        </w:rPr>
        <w:t xml:space="preserve"> </w:t>
      </w:r>
      <w:r w:rsidRPr="00C61265">
        <w:t>определяют,</w:t>
      </w:r>
      <w:r w:rsidRPr="00C61265">
        <w:rPr>
          <w:b/>
        </w:rPr>
        <w:t xml:space="preserve"> </w:t>
      </w:r>
      <w:r w:rsidRPr="00C61265">
        <w:t>какие познавательные способности учащихся развивать конкретно, как осуществлять развитие воли, эмоций, познавательных интересов и т. д.</w:t>
      </w:r>
    </w:p>
    <w:p w:rsidR="00C61265" w:rsidRPr="00C61265" w:rsidRDefault="00C61265" w:rsidP="00C61265">
      <w:pPr>
        <w:jc w:val="both"/>
      </w:pPr>
      <w:r w:rsidRPr="00C61265">
        <w:t xml:space="preserve">         </w:t>
      </w:r>
      <w:r w:rsidRPr="00C61265">
        <w:rPr>
          <w:b/>
        </w:rPr>
        <w:t xml:space="preserve"> </w:t>
      </w:r>
      <w:r w:rsidRPr="00C61265">
        <w:rPr>
          <w:b/>
          <w:i/>
        </w:rPr>
        <w:t>Воспитательные задачи</w:t>
      </w:r>
      <w:r w:rsidRPr="00C61265">
        <w:t xml:space="preserve"> описывают, к какому мировоззренческому выводу, возможно, подвести учащихся и какие воспитательные возможности реализовать на учебном материале занятия.</w:t>
      </w:r>
    </w:p>
    <w:p w:rsidR="00673C2E" w:rsidRDefault="00673C2E"/>
    <w:sectPr w:rsidR="0067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2"/>
    <w:rsid w:val="00006738"/>
    <w:rsid w:val="00673C2E"/>
    <w:rsid w:val="006F3268"/>
    <w:rsid w:val="007936C2"/>
    <w:rsid w:val="00AE4D7A"/>
    <w:rsid w:val="00C61265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2023-10-18T02:24:00Z</dcterms:created>
  <dcterms:modified xsi:type="dcterms:W3CDTF">2023-10-25T04:13:00Z</dcterms:modified>
</cp:coreProperties>
</file>