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C09" w:rsidRPr="00EB26F7" w:rsidRDefault="00422C09" w:rsidP="00422C09">
      <w:pPr>
        <w:pStyle w:val="a5"/>
        <w:tabs>
          <w:tab w:val="left" w:pos="7470"/>
        </w:tabs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bookmarkStart w:id="0" w:name="_GoBack"/>
      <w:r w:rsidR="00EB26F7" w:rsidRPr="00EB26F7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Приложение 6</w:t>
      </w:r>
      <w:bookmarkEnd w:id="0"/>
    </w:p>
    <w:p w:rsidR="00C55772" w:rsidRDefault="00180633" w:rsidP="00C55772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55772">
        <w:rPr>
          <w:rFonts w:ascii="Times New Roman" w:hAnsi="Times New Roman" w:cs="Times New Roman"/>
          <w:b/>
          <w:sz w:val="28"/>
          <w:szCs w:val="28"/>
          <w:lang w:eastAsia="ru-RU"/>
        </w:rPr>
        <w:t>К </w:t>
      </w:r>
      <w:r w:rsidRPr="00C55772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нетрадиционным формам</w:t>
      </w:r>
      <w:r w:rsidR="00C55772">
        <w:rPr>
          <w:rFonts w:ascii="Times New Roman" w:hAnsi="Times New Roman" w:cs="Times New Roman"/>
          <w:b/>
          <w:sz w:val="28"/>
          <w:szCs w:val="28"/>
          <w:lang w:eastAsia="ru-RU"/>
        </w:rPr>
        <w:t> </w:t>
      </w:r>
      <w:r w:rsidR="00AE2F7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(видам) </w:t>
      </w:r>
      <w:r w:rsidR="00C55772">
        <w:rPr>
          <w:rFonts w:ascii="Times New Roman" w:hAnsi="Times New Roman" w:cs="Times New Roman"/>
          <w:b/>
          <w:sz w:val="28"/>
          <w:szCs w:val="28"/>
          <w:lang w:eastAsia="ru-RU"/>
        </w:rPr>
        <w:t>учебных занятий относятся:</w:t>
      </w:r>
    </w:p>
    <w:p w:rsidR="00C55772" w:rsidRPr="00C55772" w:rsidRDefault="00C55772" w:rsidP="00C5577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C55772">
        <w:rPr>
          <w:rFonts w:ascii="Times New Roman" w:hAnsi="Times New Roman" w:cs="Times New Roman"/>
          <w:sz w:val="24"/>
          <w:szCs w:val="24"/>
          <w:lang w:eastAsia="ru-RU"/>
        </w:rPr>
        <w:t>•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55772">
        <w:rPr>
          <w:rFonts w:ascii="Times New Roman" w:hAnsi="Times New Roman" w:cs="Times New Roman"/>
          <w:sz w:val="24"/>
          <w:szCs w:val="24"/>
          <w:lang w:eastAsia="ru-RU"/>
        </w:rPr>
        <w:t xml:space="preserve">Занятия </w:t>
      </w:r>
      <w:r w:rsidRPr="00C55772">
        <w:rPr>
          <w:rFonts w:ascii="Times New Roman" w:hAnsi="Times New Roman" w:cs="Times New Roman"/>
          <w:i/>
          <w:sz w:val="24"/>
          <w:szCs w:val="24"/>
          <w:lang w:eastAsia="ru-RU"/>
        </w:rPr>
        <w:t>с  применением современных педагогических технологий</w:t>
      </w:r>
      <w:r w:rsidRPr="00C55772">
        <w:rPr>
          <w:rFonts w:ascii="Times New Roman" w:hAnsi="Times New Roman" w:cs="Times New Roman"/>
          <w:sz w:val="24"/>
          <w:szCs w:val="24"/>
          <w:lang w:eastAsia="ru-RU"/>
        </w:rPr>
        <w:t xml:space="preserve"> организации ОП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C55772" w:rsidRPr="00C55772" w:rsidRDefault="00180633" w:rsidP="00C5577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C55772">
        <w:rPr>
          <w:rFonts w:ascii="Times New Roman" w:hAnsi="Times New Roman" w:cs="Times New Roman"/>
          <w:sz w:val="24"/>
          <w:szCs w:val="24"/>
          <w:lang w:eastAsia="ru-RU"/>
        </w:rPr>
        <w:t xml:space="preserve">• </w:t>
      </w:r>
      <w:r w:rsidRPr="00C55772">
        <w:rPr>
          <w:rFonts w:ascii="Times New Roman" w:hAnsi="Times New Roman" w:cs="Times New Roman"/>
          <w:i/>
          <w:sz w:val="24"/>
          <w:szCs w:val="24"/>
          <w:lang w:eastAsia="ru-RU"/>
        </w:rPr>
        <w:t>интегрированные занятия</w:t>
      </w:r>
      <w:r w:rsidRPr="00C55772">
        <w:rPr>
          <w:rFonts w:ascii="Times New Roman" w:hAnsi="Times New Roman" w:cs="Times New Roman"/>
          <w:sz w:val="24"/>
          <w:szCs w:val="24"/>
          <w:lang w:eastAsia="ru-RU"/>
        </w:rPr>
        <w:t xml:space="preserve">, основанные на </w:t>
      </w:r>
      <w:proofErr w:type="spellStart"/>
      <w:r w:rsidRPr="00C55772">
        <w:rPr>
          <w:rFonts w:ascii="Times New Roman" w:hAnsi="Times New Roman" w:cs="Times New Roman"/>
          <w:sz w:val="24"/>
          <w:szCs w:val="24"/>
          <w:lang w:eastAsia="ru-RU"/>
        </w:rPr>
        <w:t>межпредметных</w:t>
      </w:r>
      <w:proofErr w:type="spellEnd"/>
      <w:r w:rsidRPr="00C55772">
        <w:rPr>
          <w:rFonts w:ascii="Times New Roman" w:hAnsi="Times New Roman" w:cs="Times New Roman"/>
          <w:sz w:val="24"/>
          <w:szCs w:val="24"/>
          <w:lang w:eastAsia="ru-RU"/>
        </w:rPr>
        <w:t xml:space="preserve"> связях;</w:t>
      </w:r>
    </w:p>
    <w:p w:rsidR="00C55772" w:rsidRPr="00C55772" w:rsidRDefault="00180633" w:rsidP="00C5577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C55772">
        <w:rPr>
          <w:rFonts w:ascii="Times New Roman" w:hAnsi="Times New Roman" w:cs="Times New Roman"/>
          <w:sz w:val="24"/>
          <w:szCs w:val="24"/>
          <w:lang w:eastAsia="ru-RU"/>
        </w:rPr>
        <w:t>• занятия-соревнования: конкурсы, турниры, викторины и т. п.;</w:t>
      </w:r>
    </w:p>
    <w:p w:rsidR="00180633" w:rsidRPr="00C55772" w:rsidRDefault="00180633" w:rsidP="00C5577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C55772">
        <w:rPr>
          <w:rFonts w:ascii="Times New Roman" w:hAnsi="Times New Roman" w:cs="Times New Roman"/>
          <w:sz w:val="24"/>
          <w:szCs w:val="24"/>
          <w:lang w:eastAsia="ru-RU"/>
        </w:rPr>
        <w:t>• занятия, основанные на методах общественной практики: репортаж, интервью, изобретение, комментарий, аукцион, митинг, бенефис, устный журнал, газета и др.;</w:t>
      </w:r>
      <w:proofErr w:type="gramEnd"/>
    </w:p>
    <w:p w:rsidR="00180633" w:rsidRPr="00C55772" w:rsidRDefault="00180633" w:rsidP="00C5577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C55772">
        <w:rPr>
          <w:rFonts w:ascii="Times New Roman" w:hAnsi="Times New Roman" w:cs="Times New Roman"/>
          <w:sz w:val="24"/>
          <w:szCs w:val="24"/>
          <w:lang w:eastAsia="ru-RU"/>
        </w:rPr>
        <w:t>•</w:t>
      </w:r>
      <w:r w:rsidR="00C5577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55772">
        <w:rPr>
          <w:rFonts w:ascii="Times New Roman" w:hAnsi="Times New Roman" w:cs="Times New Roman"/>
          <w:sz w:val="24"/>
          <w:szCs w:val="24"/>
          <w:lang w:eastAsia="ru-RU"/>
        </w:rPr>
        <w:t>занятия на основе нетрадиционной о</w:t>
      </w:r>
      <w:r w:rsidR="00C55772">
        <w:rPr>
          <w:rFonts w:ascii="Times New Roman" w:hAnsi="Times New Roman" w:cs="Times New Roman"/>
          <w:sz w:val="24"/>
          <w:szCs w:val="24"/>
          <w:lang w:eastAsia="ru-RU"/>
        </w:rPr>
        <w:t>рганизации учебного материала:</w:t>
      </w:r>
      <w:r w:rsidR="00C55772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- </w:t>
      </w:r>
      <w:r w:rsidRPr="00C55772">
        <w:rPr>
          <w:rFonts w:ascii="Times New Roman" w:hAnsi="Times New Roman" w:cs="Times New Roman"/>
          <w:sz w:val="24"/>
          <w:szCs w:val="24"/>
          <w:lang w:eastAsia="ru-RU"/>
        </w:rPr>
        <w:t>презентация, исповедь и др.</w:t>
      </w:r>
    </w:p>
    <w:p w:rsidR="00180633" w:rsidRPr="00C55772" w:rsidRDefault="00C55772" w:rsidP="00C5577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180633" w:rsidRPr="00C55772">
        <w:rPr>
          <w:rFonts w:ascii="Times New Roman" w:hAnsi="Times New Roman" w:cs="Times New Roman"/>
          <w:sz w:val="24"/>
          <w:szCs w:val="24"/>
          <w:lang w:eastAsia="ru-RU"/>
        </w:rPr>
        <w:t>занятия-фантазии: сказка, сюрприз, приключение и др.</w:t>
      </w:r>
    </w:p>
    <w:p w:rsidR="00180633" w:rsidRPr="00C55772" w:rsidRDefault="00C55772" w:rsidP="00C5577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180633" w:rsidRPr="00C55772">
        <w:rPr>
          <w:rFonts w:ascii="Times New Roman" w:hAnsi="Times New Roman" w:cs="Times New Roman"/>
          <w:sz w:val="24"/>
          <w:szCs w:val="24"/>
          <w:lang w:eastAsia="ru-RU"/>
        </w:rPr>
        <w:t>занятия, основанные на имитации общественной деятельности: суд, следствие, ученый совет, парламент и др.</w:t>
      </w:r>
    </w:p>
    <w:p w:rsidR="00180633" w:rsidRPr="00C55772" w:rsidRDefault="00C55772" w:rsidP="00C5577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="00180633" w:rsidRPr="00C55772">
        <w:rPr>
          <w:rFonts w:ascii="Times New Roman" w:hAnsi="Times New Roman" w:cs="Times New Roman"/>
          <w:sz w:val="24"/>
          <w:szCs w:val="24"/>
          <w:lang w:eastAsia="ru-RU"/>
        </w:rPr>
        <w:t xml:space="preserve">Охарактеризуем новые формы организации деятельности обучающихся, которые стали использоваться в последнее </w:t>
      </w:r>
      <w:proofErr w:type="gramStart"/>
      <w:r w:rsidR="00180633" w:rsidRPr="00C55772">
        <w:rPr>
          <w:rFonts w:ascii="Times New Roman" w:hAnsi="Times New Roman" w:cs="Times New Roman"/>
          <w:sz w:val="24"/>
          <w:szCs w:val="24"/>
          <w:lang w:eastAsia="ru-RU"/>
        </w:rPr>
        <w:t>время</w:t>
      </w:r>
      <w:proofErr w:type="gramEnd"/>
      <w:r w:rsidR="00180633" w:rsidRPr="00C55772">
        <w:rPr>
          <w:rFonts w:ascii="Times New Roman" w:hAnsi="Times New Roman" w:cs="Times New Roman"/>
          <w:sz w:val="24"/>
          <w:szCs w:val="24"/>
          <w:lang w:eastAsia="ru-RU"/>
        </w:rPr>
        <w:t xml:space="preserve"> как в практике школы, так и в практике </w:t>
      </w:r>
      <w:hyperlink r:id="rId9" w:tooltip="Дополнительное образование" w:history="1">
        <w:r w:rsidR="00180633" w:rsidRPr="00C55772">
          <w:rPr>
            <w:rFonts w:ascii="Times New Roman" w:hAnsi="Times New Roman" w:cs="Times New Roman"/>
            <w:color w:val="216FDB"/>
            <w:sz w:val="24"/>
            <w:szCs w:val="24"/>
            <w:u w:val="single"/>
            <w:lang w:eastAsia="ru-RU"/>
          </w:rPr>
          <w:t>дополнительного образования</w:t>
        </w:r>
      </w:hyperlink>
      <w:r w:rsidR="00180633" w:rsidRPr="00C55772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80633" w:rsidRPr="00C55772" w:rsidRDefault="00180633" w:rsidP="00C55772">
      <w:pPr>
        <w:pStyle w:val="a5"/>
        <w:rPr>
          <w:rFonts w:ascii="Times New Roman" w:hAnsi="Times New Roman" w:cs="Times New Roman"/>
          <w:b/>
          <w:lang w:eastAsia="ru-RU"/>
        </w:rPr>
      </w:pPr>
      <w:r w:rsidRPr="00C55772">
        <w:rPr>
          <w:rFonts w:ascii="Times New Roman" w:hAnsi="Times New Roman" w:cs="Times New Roman"/>
          <w:b/>
          <w:lang w:eastAsia="ru-RU"/>
        </w:rPr>
        <w:t>Нетрадиционные формы организации деятельности детей</w:t>
      </w:r>
      <w:r w:rsidR="00C55772" w:rsidRPr="00C55772">
        <w:rPr>
          <w:rFonts w:ascii="Times New Roman" w:hAnsi="Times New Roman" w:cs="Times New Roman"/>
          <w:b/>
          <w:lang w:eastAsia="ru-RU"/>
        </w:rPr>
        <w:t>/</w:t>
      </w:r>
      <w:r w:rsidR="00C55772" w:rsidRPr="00C55772">
        <w:rPr>
          <w:rFonts w:ascii="Times New Roman" w:hAnsi="Times New Roman" w:cs="Times New Roman"/>
          <w:b/>
          <w:i/>
          <w:lang w:eastAsia="ru-RU"/>
        </w:rPr>
        <w:t>примеры:</w:t>
      </w:r>
    </w:p>
    <w:tbl>
      <w:tblPr>
        <w:tblW w:w="5000" w:type="pct"/>
        <w:tblCellSpacing w:w="15" w:type="dxa"/>
        <w:tblBorders>
          <w:top w:val="outset" w:sz="8" w:space="0" w:color="CCCCCC"/>
          <w:left w:val="outset" w:sz="8" w:space="0" w:color="CCCCCC"/>
          <w:bottom w:val="outset" w:sz="8" w:space="0" w:color="CCCCCC"/>
          <w:right w:val="outset" w:sz="8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27"/>
        <w:gridCol w:w="7258"/>
      </w:tblGrid>
      <w:tr w:rsidR="00180633" w:rsidRPr="00C55772" w:rsidTr="00180633">
        <w:trPr>
          <w:tblCellSpacing w:w="15" w:type="dxa"/>
        </w:trPr>
        <w:tc>
          <w:tcPr>
            <w:tcW w:w="0" w:type="auto"/>
            <w:shd w:val="clear" w:color="auto" w:fill="F2F2F2"/>
            <w:vAlign w:val="center"/>
            <w:hideMark/>
          </w:tcPr>
          <w:p w:rsidR="00180633" w:rsidRPr="00C55772" w:rsidRDefault="00180633" w:rsidP="00C55772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C55772">
              <w:rPr>
                <w:rFonts w:ascii="Times New Roman" w:hAnsi="Times New Roman" w:cs="Times New Roman"/>
                <w:lang w:eastAsia="ru-RU"/>
              </w:rPr>
              <w:t>Презентация предмета, явления, события, факта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180633" w:rsidRPr="00C55772" w:rsidRDefault="00180633" w:rsidP="00C55772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C55772">
              <w:rPr>
                <w:rFonts w:ascii="Times New Roman" w:hAnsi="Times New Roman" w:cs="Times New Roman"/>
                <w:lang w:eastAsia="ru-RU"/>
              </w:rPr>
              <w:t>Описание, раскрытие роли предмета, социального предназначения в жизни человека, участие в социальных отношениях.</w:t>
            </w:r>
          </w:p>
        </w:tc>
      </w:tr>
      <w:tr w:rsidR="00180633" w:rsidRPr="00C55772" w:rsidTr="0018063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80633" w:rsidRPr="00C55772" w:rsidRDefault="00180633" w:rsidP="00C55772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C55772">
              <w:rPr>
                <w:rFonts w:ascii="Times New Roman" w:hAnsi="Times New Roman" w:cs="Times New Roman"/>
                <w:lang w:eastAsia="ru-RU"/>
              </w:rPr>
              <w:t>Социодрама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80633" w:rsidRPr="00C55772" w:rsidRDefault="00180633" w:rsidP="00C55772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C55772">
              <w:rPr>
                <w:rFonts w:ascii="Times New Roman" w:hAnsi="Times New Roman" w:cs="Times New Roman"/>
                <w:lang w:eastAsia="ru-RU"/>
              </w:rPr>
              <w:t>Сюжетно-ролевая игра, предопределенная позицией главных героев; ситуация выбора, от которой зависят ход жизни и социально-психологические отношения, осознание себя в структуре общественных отношений.</w:t>
            </w:r>
          </w:p>
        </w:tc>
      </w:tr>
      <w:tr w:rsidR="00180633" w:rsidRPr="00C55772" w:rsidTr="00180633">
        <w:trPr>
          <w:tblCellSpacing w:w="15" w:type="dxa"/>
        </w:trPr>
        <w:tc>
          <w:tcPr>
            <w:tcW w:w="0" w:type="auto"/>
            <w:shd w:val="clear" w:color="auto" w:fill="F2F2F2"/>
            <w:vAlign w:val="center"/>
            <w:hideMark/>
          </w:tcPr>
          <w:p w:rsidR="00180633" w:rsidRPr="00C55772" w:rsidRDefault="00180633" w:rsidP="00C55772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C55772">
              <w:rPr>
                <w:rFonts w:ascii="Times New Roman" w:hAnsi="Times New Roman" w:cs="Times New Roman"/>
                <w:lang w:eastAsia="ru-RU"/>
              </w:rPr>
              <w:t>Защита проекта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180633" w:rsidRPr="00C55772" w:rsidRDefault="00180633" w:rsidP="00C55772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C55772">
              <w:rPr>
                <w:rFonts w:ascii="Times New Roman" w:hAnsi="Times New Roman" w:cs="Times New Roman"/>
                <w:lang w:eastAsia="ru-RU"/>
              </w:rPr>
              <w:t xml:space="preserve">Способность проецировать изменения действительности во имя улучшения жизни, соотнесение личных интересов с </w:t>
            </w:r>
            <w:proofErr w:type="gramStart"/>
            <w:r w:rsidRPr="00C55772">
              <w:rPr>
                <w:rFonts w:ascii="Times New Roman" w:hAnsi="Times New Roman" w:cs="Times New Roman"/>
                <w:lang w:eastAsia="ru-RU"/>
              </w:rPr>
              <w:t>общественными</w:t>
            </w:r>
            <w:proofErr w:type="gramEnd"/>
            <w:r w:rsidRPr="00C55772">
              <w:rPr>
                <w:rFonts w:ascii="Times New Roman" w:hAnsi="Times New Roman" w:cs="Times New Roman"/>
                <w:lang w:eastAsia="ru-RU"/>
              </w:rPr>
              <w:t>, предложение новых идей для решения жизненных проблем.</w:t>
            </w:r>
          </w:p>
        </w:tc>
      </w:tr>
      <w:tr w:rsidR="00180633" w:rsidRPr="00C55772" w:rsidTr="0018063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80633" w:rsidRPr="00C55772" w:rsidRDefault="00180633" w:rsidP="00C55772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C55772">
              <w:rPr>
                <w:rFonts w:ascii="Times New Roman" w:hAnsi="Times New Roman" w:cs="Times New Roman"/>
                <w:lang w:eastAsia="ru-RU"/>
              </w:rPr>
              <w:t>Философский стол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80633" w:rsidRPr="00C55772" w:rsidRDefault="00180633" w:rsidP="00C55772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C55772">
              <w:rPr>
                <w:rFonts w:ascii="Times New Roman" w:hAnsi="Times New Roman" w:cs="Times New Roman"/>
                <w:lang w:eastAsia="ru-RU"/>
              </w:rPr>
              <w:t>Коллективная работа по отысканию социального значения и личностного смысла явления жизни — «Свобода и долг», «Человек и природа» и т. п.</w:t>
            </w:r>
          </w:p>
        </w:tc>
      </w:tr>
      <w:tr w:rsidR="00180633" w:rsidRPr="00C55772" w:rsidTr="00180633">
        <w:trPr>
          <w:tblCellSpacing w:w="15" w:type="dxa"/>
        </w:trPr>
        <w:tc>
          <w:tcPr>
            <w:tcW w:w="0" w:type="auto"/>
            <w:shd w:val="clear" w:color="auto" w:fill="F2F2F2"/>
            <w:vAlign w:val="center"/>
            <w:hideMark/>
          </w:tcPr>
          <w:p w:rsidR="00180633" w:rsidRPr="00C55772" w:rsidRDefault="00180633" w:rsidP="00C55772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C55772">
              <w:rPr>
                <w:rFonts w:ascii="Times New Roman" w:hAnsi="Times New Roman" w:cs="Times New Roman"/>
                <w:lang w:eastAsia="ru-RU"/>
              </w:rPr>
              <w:t>Чаепитие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180633" w:rsidRPr="00C55772" w:rsidRDefault="00180633" w:rsidP="00C55772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C55772">
              <w:rPr>
                <w:rFonts w:ascii="Times New Roman" w:hAnsi="Times New Roman" w:cs="Times New Roman"/>
                <w:lang w:eastAsia="ru-RU"/>
              </w:rPr>
              <w:t>Обладает большой силой, создает особую психологическую атмосферу, смягчает взаимные отношения, раскрепощает.</w:t>
            </w:r>
          </w:p>
        </w:tc>
      </w:tr>
      <w:tr w:rsidR="00180633" w:rsidRPr="00C55772" w:rsidTr="0018063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80633" w:rsidRPr="00C55772" w:rsidRDefault="00180633" w:rsidP="00C55772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C55772">
              <w:rPr>
                <w:rFonts w:ascii="Times New Roman" w:hAnsi="Times New Roman" w:cs="Times New Roman"/>
                <w:lang w:eastAsia="ru-RU"/>
              </w:rPr>
              <w:t>«Крепкий орешек»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80633" w:rsidRPr="00C55772" w:rsidRDefault="00180633" w:rsidP="00C55772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C55772">
              <w:rPr>
                <w:rFonts w:ascii="Times New Roman" w:hAnsi="Times New Roman" w:cs="Times New Roman"/>
                <w:lang w:eastAsia="ru-RU"/>
              </w:rPr>
              <w:t>Решение трудных вопросов в жизни совместно с группой, доверительный разговор на основе добрых </w:t>
            </w:r>
            <w:hyperlink r:id="rId10" w:tooltip="Взаимоотношение" w:history="1">
              <w:r w:rsidRPr="00C55772">
                <w:rPr>
                  <w:rFonts w:ascii="Times New Roman" w:hAnsi="Times New Roman" w:cs="Times New Roman"/>
                  <w:color w:val="216FDB"/>
                  <w:u w:val="single"/>
                  <w:lang w:eastAsia="ru-RU"/>
                </w:rPr>
                <w:t>взаимоотношений</w:t>
              </w:r>
            </w:hyperlink>
            <w:r w:rsidRPr="00C55772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</w:tr>
      <w:tr w:rsidR="00180633" w:rsidRPr="00C55772" w:rsidTr="00180633">
        <w:trPr>
          <w:tblCellSpacing w:w="15" w:type="dxa"/>
        </w:trPr>
        <w:tc>
          <w:tcPr>
            <w:tcW w:w="0" w:type="auto"/>
            <w:shd w:val="clear" w:color="auto" w:fill="F2F2F2"/>
            <w:vAlign w:val="center"/>
            <w:hideMark/>
          </w:tcPr>
          <w:p w:rsidR="00180633" w:rsidRPr="00C55772" w:rsidRDefault="00180633" w:rsidP="00C55772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C55772">
              <w:rPr>
                <w:rFonts w:ascii="Times New Roman" w:hAnsi="Times New Roman" w:cs="Times New Roman"/>
                <w:lang w:eastAsia="ru-RU"/>
              </w:rPr>
              <w:t>День добрых сюрпризов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180633" w:rsidRPr="00C55772" w:rsidRDefault="00180633" w:rsidP="00C55772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C55772">
              <w:rPr>
                <w:rFonts w:ascii="Times New Roman" w:hAnsi="Times New Roman" w:cs="Times New Roman"/>
                <w:lang w:eastAsia="ru-RU"/>
              </w:rPr>
              <w:t>Упражнение в умении оказывать знаки внимания, доставлять людям радость.</w:t>
            </w:r>
          </w:p>
        </w:tc>
      </w:tr>
      <w:tr w:rsidR="00180633" w:rsidRPr="00C55772" w:rsidTr="0018063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80633" w:rsidRPr="00C55772" w:rsidRDefault="00180633" w:rsidP="00C55772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C55772">
              <w:rPr>
                <w:rFonts w:ascii="Times New Roman" w:hAnsi="Times New Roman" w:cs="Times New Roman"/>
                <w:lang w:eastAsia="ru-RU"/>
              </w:rPr>
              <w:t>Конверт вопросов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80633" w:rsidRPr="00C55772" w:rsidRDefault="00180633" w:rsidP="00C55772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C55772">
              <w:rPr>
                <w:rFonts w:ascii="Times New Roman" w:hAnsi="Times New Roman" w:cs="Times New Roman"/>
                <w:lang w:eastAsia="ru-RU"/>
              </w:rPr>
              <w:t>Свободный обмен мнениями на разные темы в дружеской обстановке.</w:t>
            </w:r>
          </w:p>
        </w:tc>
      </w:tr>
      <w:tr w:rsidR="00180633" w:rsidRPr="00C55772" w:rsidTr="00180633">
        <w:trPr>
          <w:tblCellSpacing w:w="15" w:type="dxa"/>
        </w:trPr>
        <w:tc>
          <w:tcPr>
            <w:tcW w:w="0" w:type="auto"/>
            <w:shd w:val="clear" w:color="auto" w:fill="F2F2F2"/>
            <w:vAlign w:val="center"/>
            <w:hideMark/>
          </w:tcPr>
          <w:p w:rsidR="00180633" w:rsidRPr="00C55772" w:rsidRDefault="00180633" w:rsidP="00C55772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C55772">
              <w:rPr>
                <w:rFonts w:ascii="Times New Roman" w:hAnsi="Times New Roman" w:cs="Times New Roman"/>
                <w:lang w:eastAsia="ru-RU"/>
              </w:rPr>
              <w:t>Выпускной ринг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180633" w:rsidRPr="00C55772" w:rsidRDefault="00180633" w:rsidP="00C55772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C55772">
              <w:rPr>
                <w:rFonts w:ascii="Times New Roman" w:hAnsi="Times New Roman" w:cs="Times New Roman"/>
                <w:lang w:eastAsia="ru-RU"/>
              </w:rPr>
              <w:t>Отчет выпускников творческих </w:t>
            </w:r>
            <w:hyperlink r:id="rId11" w:tooltip="Колл" w:history="1">
              <w:r w:rsidRPr="00C55772">
                <w:rPr>
                  <w:rFonts w:ascii="Times New Roman" w:hAnsi="Times New Roman" w:cs="Times New Roman"/>
                  <w:color w:val="216FDB"/>
                  <w:u w:val="single"/>
                  <w:lang w:eastAsia="ru-RU"/>
                </w:rPr>
                <w:t>коллективов</w:t>
              </w:r>
            </w:hyperlink>
            <w:r w:rsidRPr="00C55772">
              <w:rPr>
                <w:rFonts w:ascii="Times New Roman" w:hAnsi="Times New Roman" w:cs="Times New Roman"/>
                <w:lang w:eastAsia="ru-RU"/>
              </w:rPr>
              <w:t>, анализ прошлого, планы на будущее; создание атмосферы дружбы, </w:t>
            </w:r>
            <w:hyperlink r:id="rId12" w:tooltip="Взаимопонимание" w:history="1">
              <w:r w:rsidRPr="00C55772">
                <w:rPr>
                  <w:rFonts w:ascii="Times New Roman" w:hAnsi="Times New Roman" w:cs="Times New Roman"/>
                  <w:color w:val="216FDB"/>
                  <w:u w:val="single"/>
                  <w:lang w:eastAsia="ru-RU"/>
                </w:rPr>
                <w:t>взаимопонимания</w:t>
              </w:r>
            </w:hyperlink>
            <w:r w:rsidRPr="00C55772">
              <w:rPr>
                <w:rFonts w:ascii="Times New Roman" w:hAnsi="Times New Roman" w:cs="Times New Roman"/>
                <w:lang w:eastAsia="ru-RU"/>
              </w:rPr>
              <w:t>; формирование умения взаимодействовать с людьми.</w:t>
            </w:r>
          </w:p>
        </w:tc>
      </w:tr>
    </w:tbl>
    <w:p w:rsidR="00697ACF" w:rsidRPr="00C55772" w:rsidRDefault="00180633" w:rsidP="00C55772">
      <w:pPr>
        <w:pStyle w:val="a5"/>
        <w:rPr>
          <w:rFonts w:ascii="Times New Roman" w:hAnsi="Times New Roman" w:cs="Times New Roman"/>
          <w:lang w:eastAsia="ru-RU"/>
        </w:rPr>
      </w:pPr>
      <w:r w:rsidRPr="00C55772">
        <w:rPr>
          <w:rFonts w:ascii="Times New Roman" w:hAnsi="Times New Roman" w:cs="Times New Roman"/>
          <w:lang w:eastAsia="ru-RU"/>
        </w:rPr>
        <w:t>В основе многообразных форм учебных занятий имеются общие характеристики:</w:t>
      </w:r>
    </w:p>
    <w:p w:rsidR="00697ACF" w:rsidRPr="00C55772" w:rsidRDefault="00180633" w:rsidP="00C55772">
      <w:pPr>
        <w:pStyle w:val="a5"/>
        <w:rPr>
          <w:rFonts w:ascii="Times New Roman" w:hAnsi="Times New Roman" w:cs="Times New Roman"/>
          <w:lang w:eastAsia="ru-RU"/>
        </w:rPr>
      </w:pPr>
      <w:r w:rsidRPr="00C55772">
        <w:rPr>
          <w:rFonts w:ascii="Times New Roman" w:hAnsi="Times New Roman" w:cs="Times New Roman"/>
          <w:lang w:eastAsia="ru-RU"/>
        </w:rPr>
        <w:t>• каждое учебное занятие имеет цель, конкретное содержание,</w:t>
      </w:r>
      <w:r w:rsidRPr="00C55772">
        <w:rPr>
          <w:rFonts w:ascii="Times New Roman" w:hAnsi="Times New Roman" w:cs="Times New Roman"/>
          <w:lang w:eastAsia="ru-RU"/>
        </w:rPr>
        <w:br/>
        <w:t>определенные методы организации </w:t>
      </w:r>
      <w:hyperlink r:id="rId13" w:tooltip="Образовательная деятельность" w:history="1">
        <w:r w:rsidRPr="00C55772">
          <w:rPr>
            <w:rFonts w:ascii="Times New Roman" w:hAnsi="Times New Roman" w:cs="Times New Roman"/>
            <w:color w:val="216FDB"/>
            <w:u w:val="single"/>
            <w:lang w:eastAsia="ru-RU"/>
          </w:rPr>
          <w:t>учебно-педагогической деятельности</w:t>
        </w:r>
      </w:hyperlink>
      <w:r w:rsidRPr="00C55772">
        <w:rPr>
          <w:rFonts w:ascii="Times New Roman" w:hAnsi="Times New Roman" w:cs="Times New Roman"/>
          <w:lang w:eastAsia="ru-RU"/>
        </w:rPr>
        <w:t>;</w:t>
      </w:r>
    </w:p>
    <w:p w:rsidR="00180633" w:rsidRPr="00C55772" w:rsidRDefault="00180633" w:rsidP="00C55772">
      <w:pPr>
        <w:pStyle w:val="a5"/>
        <w:rPr>
          <w:rFonts w:ascii="Times New Roman" w:hAnsi="Times New Roman" w:cs="Times New Roman"/>
          <w:lang w:eastAsia="ru-RU"/>
        </w:rPr>
      </w:pPr>
      <w:r w:rsidRPr="00C55772">
        <w:rPr>
          <w:rFonts w:ascii="Times New Roman" w:hAnsi="Times New Roman" w:cs="Times New Roman"/>
          <w:lang w:eastAsia="ru-RU"/>
        </w:rPr>
        <w:t>• любое учебное занятие имеет определенную структуру, т. е. состоит из отдельных взаимосвязанных этапов;</w:t>
      </w:r>
    </w:p>
    <w:p w:rsidR="00180633" w:rsidRPr="00C55772" w:rsidRDefault="00180633" w:rsidP="00C55772">
      <w:pPr>
        <w:pStyle w:val="a5"/>
        <w:rPr>
          <w:rFonts w:ascii="Times New Roman" w:hAnsi="Times New Roman" w:cs="Times New Roman"/>
          <w:lang w:eastAsia="ru-RU"/>
        </w:rPr>
      </w:pPr>
      <w:r w:rsidRPr="00C55772">
        <w:rPr>
          <w:rFonts w:ascii="Times New Roman" w:hAnsi="Times New Roman" w:cs="Times New Roman"/>
          <w:lang w:eastAsia="ru-RU"/>
        </w:rPr>
        <w:t>• построение учебного занятия осуществляется по определенной логике, зависящей от его цели и типа.</w:t>
      </w:r>
    </w:p>
    <w:p w:rsidR="00673C2E" w:rsidRPr="00C55772" w:rsidRDefault="00C55772" w:rsidP="00C55772">
      <w:pPr>
        <w:pStyle w:val="a5"/>
        <w:jc w:val="both"/>
        <w:rPr>
          <w:rFonts w:ascii="Times New Roman" w:hAnsi="Times New Roman" w:cs="Times New Roman"/>
          <w:b/>
          <w:sz w:val="18"/>
          <w:szCs w:val="18"/>
          <w:lang w:eastAsia="ru-RU"/>
        </w:rPr>
      </w:pPr>
      <w:r w:rsidRPr="00C55772">
        <w:rPr>
          <w:rFonts w:ascii="Times New Roman" w:hAnsi="Times New Roman" w:cs="Times New Roman"/>
          <w:b/>
          <w:sz w:val="18"/>
          <w:szCs w:val="18"/>
          <w:lang w:eastAsia="ru-RU"/>
        </w:rPr>
        <w:t xml:space="preserve">          Дополнительное образование детей, самостоятельно вырабатывая новую педагогическую тактику, обеспечивает такой спектр методов и форм осуществления деятельности, который позволяет детям с разными интересами и проблемами найти занятие по силам и по душе, а также проявить себя в различных видах творческой деятельности.</w:t>
      </w:r>
      <w:r w:rsidRPr="00C55772">
        <w:rPr>
          <w:rFonts w:ascii="Times New Roman" w:hAnsi="Times New Roman" w:cs="Times New Roman"/>
          <w:b/>
          <w:sz w:val="18"/>
          <w:szCs w:val="18"/>
          <w:lang w:eastAsia="ru-RU"/>
        </w:rPr>
        <w:br/>
        <w:t xml:space="preserve">         При этом на первый взгляд может показаться, что в сфере дополнительного образования детей все осталось по-прежнему, лишь добавились некоторые новые его формы. В действительности же образование сегодня ставит во главу угла личность ребенка и стремится найти социально-психологические ресурсы для ее развития. Современная стратегия учреждения дополнительного образования детей базируется на образе современной личности, способной к активной самореализации, саморазвитию, самовыражению и самоорганизации жизни.</w:t>
      </w:r>
    </w:p>
    <w:sectPr w:rsidR="00673C2E" w:rsidRPr="00C55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8F5" w:rsidRDefault="00C738F5" w:rsidP="00422C09">
      <w:pPr>
        <w:spacing w:after="0" w:line="240" w:lineRule="auto"/>
      </w:pPr>
      <w:r>
        <w:separator/>
      </w:r>
    </w:p>
  </w:endnote>
  <w:endnote w:type="continuationSeparator" w:id="0">
    <w:p w:rsidR="00C738F5" w:rsidRDefault="00C738F5" w:rsidP="00422C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8F5" w:rsidRDefault="00C738F5" w:rsidP="00422C09">
      <w:pPr>
        <w:spacing w:after="0" w:line="240" w:lineRule="auto"/>
      </w:pPr>
      <w:r>
        <w:separator/>
      </w:r>
    </w:p>
  </w:footnote>
  <w:footnote w:type="continuationSeparator" w:id="0">
    <w:p w:rsidR="00C738F5" w:rsidRDefault="00C738F5" w:rsidP="00422C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30A3F"/>
    <w:multiLevelType w:val="hybridMultilevel"/>
    <w:tmpl w:val="7F8487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6F55BE"/>
    <w:multiLevelType w:val="hybridMultilevel"/>
    <w:tmpl w:val="3B3CC7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4D1091"/>
    <w:multiLevelType w:val="hybridMultilevel"/>
    <w:tmpl w:val="9E2CA6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BE0"/>
    <w:rsid w:val="000F4E0E"/>
    <w:rsid w:val="00180633"/>
    <w:rsid w:val="00422C09"/>
    <w:rsid w:val="00673C2E"/>
    <w:rsid w:val="00697ACF"/>
    <w:rsid w:val="006C163B"/>
    <w:rsid w:val="00987BE0"/>
    <w:rsid w:val="00A6356A"/>
    <w:rsid w:val="00AE2F78"/>
    <w:rsid w:val="00C55772"/>
    <w:rsid w:val="00C738F5"/>
    <w:rsid w:val="00E139CD"/>
    <w:rsid w:val="00EB2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0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063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55772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422C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22C09"/>
  </w:style>
  <w:style w:type="paragraph" w:styleId="a8">
    <w:name w:val="footer"/>
    <w:basedOn w:val="a"/>
    <w:link w:val="a9"/>
    <w:uiPriority w:val="99"/>
    <w:unhideWhenUsed/>
    <w:rsid w:val="00422C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22C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0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063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55772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422C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22C09"/>
  </w:style>
  <w:style w:type="paragraph" w:styleId="a8">
    <w:name w:val="footer"/>
    <w:basedOn w:val="a"/>
    <w:link w:val="a9"/>
    <w:uiPriority w:val="99"/>
    <w:unhideWhenUsed/>
    <w:rsid w:val="00422C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22C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5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8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27793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066348">
          <w:marLeft w:val="300"/>
          <w:marRight w:val="450"/>
          <w:marTop w:val="15"/>
          <w:marBottom w:val="150"/>
          <w:divBdr>
            <w:top w:val="single" w:sz="2" w:space="2" w:color="D6D3D3"/>
            <w:left w:val="single" w:sz="2" w:space="1" w:color="D6D3D3"/>
            <w:bottom w:val="single" w:sz="2" w:space="4" w:color="F5F5F5"/>
            <w:right w:val="single" w:sz="2" w:space="2" w:color="D6D3D3"/>
          </w:divBdr>
          <w:divsChild>
            <w:div w:id="1674987017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81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662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885597">
                  <w:marLeft w:val="75"/>
                  <w:marRight w:val="6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2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56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23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11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599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691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215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384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7499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5736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4381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3982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20222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1698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8017141">
                                                                  <w:marLeft w:val="0"/>
                                                                  <w:marRight w:val="0"/>
                                                                  <w:marTop w:val="90"/>
                                                                  <w:marBottom w:val="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07252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75620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77546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58486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2632870">
                                                                                      <w:marLeft w:val="70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4400518">
                                                                                          <w:marLeft w:val="0"/>
                                                                                          <w:marRight w:val="19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17968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669839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501143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20708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886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497407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46255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56706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1366891">
                                                                              <w:marLeft w:val="240"/>
                                                                              <w:marRight w:val="240"/>
                                                                              <w:marTop w:val="0"/>
                                                                              <w:marBottom w:val="10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8090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721325">
                      <w:marLeft w:val="1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193339">
                          <w:marLeft w:val="0"/>
                          <w:marRight w:val="0"/>
                          <w:marTop w:val="45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261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37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75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713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633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414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326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547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9474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193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622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5787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23177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967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2822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10464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87742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8476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72059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56951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7903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18178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50724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43675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45266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32579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3307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993693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04046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989707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27161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851077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85419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5380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7274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87725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92918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35821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83560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661303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042295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133026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531616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pandia.ru/text/category/obrazovatelmznaya_deyatelmznostmz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pandia.ru/text/category/vzaimoponimani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andia.ru/text/category/koll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pandia.ru/text/category/vzaimootnoshenie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andia.ru/text/category/dopolnitelmznoe_obrazovanie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FD0FD4-138D-45B6-B66E-4AAA865F7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cp:lastPrinted>2023-10-19T12:20:00Z</cp:lastPrinted>
  <dcterms:created xsi:type="dcterms:W3CDTF">2023-10-17T06:04:00Z</dcterms:created>
  <dcterms:modified xsi:type="dcterms:W3CDTF">2023-10-25T04:14:00Z</dcterms:modified>
</cp:coreProperties>
</file>