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E5" w:rsidRPr="00D344F7" w:rsidRDefault="00170F0C" w:rsidP="00170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F7">
        <w:rPr>
          <w:rFonts w:ascii="Times New Roman" w:hAnsi="Times New Roman" w:cs="Times New Roman"/>
          <w:b/>
          <w:sz w:val="28"/>
          <w:szCs w:val="28"/>
        </w:rPr>
        <w:t>Анализ занятия</w:t>
      </w:r>
    </w:p>
    <w:p w:rsidR="00170F0C" w:rsidRPr="00CC4417" w:rsidRDefault="00CC4417" w:rsidP="00170F0C">
      <w:pPr>
        <w:jc w:val="center"/>
        <w:rPr>
          <w:rFonts w:ascii="Times New Roman" w:hAnsi="Times New Roman" w:cs="Times New Roman"/>
          <w:i/>
        </w:rPr>
      </w:pPr>
      <w:r w:rsidRPr="00CC4417">
        <w:rPr>
          <w:rFonts w:ascii="Times New Roman" w:hAnsi="Times New Roman" w:cs="Times New Roman"/>
          <w:i/>
        </w:rPr>
        <w:t>(методический конструктор)</w:t>
      </w:r>
    </w:p>
    <w:p w:rsidR="00170F0C" w:rsidRPr="00170F0C" w:rsidRDefault="00D344F7">
      <w:pPr>
        <w:rPr>
          <w:rFonts w:ascii="Times New Roman" w:hAnsi="Times New Roman" w:cs="Times New Roman"/>
          <w:i/>
        </w:rPr>
      </w:pPr>
      <w:r w:rsidRPr="00D344F7">
        <w:rPr>
          <w:rFonts w:ascii="Times New Roman" w:hAnsi="Times New Roman" w:cs="Times New Roman"/>
          <w:b/>
          <w:i/>
        </w:rPr>
        <w:t>Информация о посещенном занятии:</w:t>
      </w:r>
    </w:p>
    <w:p w:rsidR="00170F0C" w:rsidRPr="00D344F7" w:rsidRDefault="00170F0C">
      <w:pPr>
        <w:rPr>
          <w:rFonts w:ascii="Times New Roman" w:hAnsi="Times New Roman" w:cs="Times New Roman"/>
          <w:b/>
          <w:i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10"/>
        <w:gridCol w:w="7510"/>
      </w:tblGrid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</w:rPr>
              <w:t>посетившего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500" w:type="pct"/>
          </w:tcPr>
          <w:p w:rsidR="00170F0C" w:rsidRDefault="00D50B45" w:rsidP="00016F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Геннадьевна, методист МБОУ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внешкольной работы»</w:t>
            </w:r>
          </w:p>
        </w:tc>
      </w:tr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посещения занятия</w:t>
            </w:r>
          </w:p>
        </w:tc>
        <w:tc>
          <w:tcPr>
            <w:tcW w:w="2500" w:type="pct"/>
          </w:tcPr>
          <w:p w:rsidR="00170F0C" w:rsidRDefault="00D5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</w:t>
            </w:r>
            <w:r w:rsidR="00BE6F82">
              <w:rPr>
                <w:rFonts w:ascii="Times New Roman" w:hAnsi="Times New Roman" w:cs="Times New Roman"/>
              </w:rPr>
              <w:t>печение методического сопровожд</w:t>
            </w:r>
            <w:r>
              <w:rPr>
                <w:rFonts w:ascii="Times New Roman" w:hAnsi="Times New Roman" w:cs="Times New Roman"/>
              </w:rPr>
              <w:t>ения</w:t>
            </w:r>
          </w:p>
        </w:tc>
      </w:tr>
      <w:tr w:rsidR="00170F0C" w:rsidTr="00170F0C">
        <w:tc>
          <w:tcPr>
            <w:tcW w:w="2500" w:type="pct"/>
          </w:tcPr>
          <w:p w:rsidR="00170F0C" w:rsidRDefault="0017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 занятия</w:t>
            </w:r>
          </w:p>
        </w:tc>
        <w:tc>
          <w:tcPr>
            <w:tcW w:w="2500" w:type="pct"/>
          </w:tcPr>
          <w:p w:rsidR="00170F0C" w:rsidRDefault="00D50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14.02.2024г.</w:t>
            </w: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(Ф.И.О., должность)</w:t>
            </w:r>
          </w:p>
        </w:tc>
        <w:tc>
          <w:tcPr>
            <w:tcW w:w="2500" w:type="pct"/>
          </w:tcPr>
          <w:p w:rsidR="00170F0C" w:rsidRDefault="00D50B45" w:rsidP="003512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Илюзя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Зиннуровна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дополнительного образования, воспитатель </w:t>
            </w:r>
            <w:r w:rsidR="003512F9">
              <w:rPr>
                <w:rFonts w:ascii="Times New Roman" w:hAnsi="Times New Roman" w:cs="Times New Roman"/>
              </w:rPr>
              <w:t>МБ ДОУ «Детский сад «Ромашка»</w:t>
            </w: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2500" w:type="pct"/>
          </w:tcPr>
          <w:p w:rsidR="00170F0C" w:rsidRDefault="00CD2591" w:rsidP="00E9360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16F5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Дополнительная общеобразовательная общеразвивающая программа </w:t>
            </w:r>
          </w:p>
          <w:p w:rsidR="00E9360C" w:rsidRPr="00016F5F" w:rsidRDefault="003512F9" w:rsidP="00E9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0F0C" w:rsidTr="00170F0C">
        <w:tc>
          <w:tcPr>
            <w:tcW w:w="2500" w:type="pct"/>
          </w:tcPr>
          <w:p w:rsidR="00170F0C" w:rsidRDefault="00A7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500" w:type="pct"/>
          </w:tcPr>
          <w:p w:rsidR="00170F0C" w:rsidRPr="00BC6D46" w:rsidRDefault="00351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 обучения по программе</w:t>
            </w:r>
          </w:p>
        </w:tc>
        <w:tc>
          <w:tcPr>
            <w:tcW w:w="2500" w:type="pct"/>
          </w:tcPr>
          <w:p w:rsidR="00170F0C" w:rsidRPr="00E40B23" w:rsidRDefault="0003423B" w:rsidP="003512F9">
            <w:pPr>
              <w:rPr>
                <w:rFonts w:ascii="Times New Roman" w:hAnsi="Times New Roman" w:cs="Times New Roman"/>
                <w:color w:val="FF0000"/>
              </w:rPr>
            </w:pPr>
            <w:r w:rsidRPr="00E9360C">
              <w:rPr>
                <w:rFonts w:ascii="Times New Roman" w:hAnsi="Times New Roman" w:cs="Times New Roman"/>
                <w:color w:val="auto"/>
              </w:rPr>
              <w:t xml:space="preserve">Фронтальная, </w:t>
            </w:r>
            <w:r w:rsidR="00E40B23" w:rsidRPr="00E9360C">
              <w:rPr>
                <w:rFonts w:ascii="Times New Roman" w:hAnsi="Times New Roman" w:cs="Times New Roman"/>
                <w:color w:val="auto"/>
              </w:rPr>
              <w:t xml:space="preserve">индивидуальная 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год обучения</w:t>
            </w:r>
          </w:p>
        </w:tc>
        <w:tc>
          <w:tcPr>
            <w:tcW w:w="2500" w:type="pct"/>
          </w:tcPr>
          <w:p w:rsidR="00170F0C" w:rsidRPr="00E40B23" w:rsidRDefault="003512F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5-6 лет, старшая группа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500" w:type="pct"/>
          </w:tcPr>
          <w:p w:rsidR="00170F0C" w:rsidRPr="003512F9" w:rsidRDefault="003512F9">
            <w:pPr>
              <w:rPr>
                <w:rFonts w:ascii="Times New Roman" w:hAnsi="Times New Roman" w:cs="Times New Roman"/>
                <w:color w:val="auto"/>
              </w:rPr>
            </w:pPr>
            <w:r w:rsidRPr="003512F9">
              <w:rPr>
                <w:rFonts w:ascii="Times New Roman" w:hAnsi="Times New Roman" w:cs="Times New Roman"/>
                <w:color w:val="auto"/>
              </w:rPr>
              <w:t>Кит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2500" w:type="pct"/>
          </w:tcPr>
          <w:p w:rsidR="00170F0C" w:rsidRPr="003512F9" w:rsidRDefault="003512F9" w:rsidP="005072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Занятие изучения и первичного закрепления знаний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2500" w:type="pct"/>
          </w:tcPr>
          <w:p w:rsidR="00170F0C" w:rsidRPr="003512F9" w:rsidRDefault="003512F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Творческая работа</w:t>
            </w:r>
          </w:p>
        </w:tc>
      </w:tr>
      <w:tr w:rsidR="00170F0C" w:rsidTr="00170F0C">
        <w:tc>
          <w:tcPr>
            <w:tcW w:w="2500" w:type="pct"/>
          </w:tcPr>
          <w:p w:rsidR="00170F0C" w:rsidRDefault="00C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занятия</w:t>
            </w:r>
          </w:p>
        </w:tc>
        <w:tc>
          <w:tcPr>
            <w:tcW w:w="2500" w:type="pct"/>
          </w:tcPr>
          <w:p w:rsidR="00170F0C" w:rsidRPr="003512F9" w:rsidRDefault="003512F9" w:rsidP="00016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Создать условия для усвоения информации о животном кит</w:t>
            </w:r>
            <w:r w:rsidR="0047528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(внешний вид, среда обитания, основные жизненные функции); закрепить приемы работы с пластилином при выполнении аппликации</w:t>
            </w:r>
          </w:p>
        </w:tc>
      </w:tr>
      <w:tr w:rsidR="00170F0C" w:rsidTr="00170F0C">
        <w:tc>
          <w:tcPr>
            <w:tcW w:w="2500" w:type="pct"/>
          </w:tcPr>
          <w:p w:rsidR="00170F0C" w:rsidRDefault="00351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Оснащенность занятия (</w:t>
            </w:r>
            <w:r w:rsidR="00CD2591">
              <w:rPr>
                <w:rFonts w:ascii="Times New Roman" w:hAnsi="Times New Roman" w:cs="Times New Roman"/>
              </w:rPr>
              <w:t>средства обучения, наглядные пособия, технические средства и др.)</w:t>
            </w:r>
          </w:p>
        </w:tc>
        <w:tc>
          <w:tcPr>
            <w:tcW w:w="2500" w:type="pct"/>
          </w:tcPr>
          <w:p w:rsidR="00170F0C" w:rsidRPr="003512F9" w:rsidRDefault="003512F9" w:rsidP="005072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Пластилин синий, голубой, черный; лист бумаги с изображением кита</w:t>
            </w:r>
          </w:p>
        </w:tc>
      </w:tr>
      <w:tr w:rsidR="000B3057" w:rsidTr="00170F0C">
        <w:tc>
          <w:tcPr>
            <w:tcW w:w="2500" w:type="pct"/>
          </w:tcPr>
          <w:p w:rsidR="000B3057" w:rsidRDefault="000B3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на занятии</w:t>
            </w:r>
          </w:p>
        </w:tc>
        <w:tc>
          <w:tcPr>
            <w:tcW w:w="2500" w:type="pct"/>
          </w:tcPr>
          <w:p w:rsidR="000B3057" w:rsidRPr="003512F9" w:rsidRDefault="003512F9" w:rsidP="0050723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чел.</w:t>
            </w:r>
          </w:p>
        </w:tc>
      </w:tr>
    </w:tbl>
    <w:p w:rsidR="00170F0C" w:rsidRPr="00D344F7" w:rsidRDefault="00170F0C" w:rsidP="00D344F7">
      <w:pPr>
        <w:jc w:val="center"/>
        <w:rPr>
          <w:rFonts w:ascii="Times New Roman" w:hAnsi="Times New Roman" w:cs="Times New Roman"/>
          <w:b/>
        </w:rPr>
      </w:pPr>
    </w:p>
    <w:p w:rsidR="0061228C" w:rsidRDefault="0061228C" w:rsidP="00D344F7">
      <w:pPr>
        <w:jc w:val="center"/>
        <w:rPr>
          <w:rFonts w:ascii="Times New Roman" w:hAnsi="Times New Roman" w:cs="Times New Roman"/>
          <w:b/>
        </w:rPr>
      </w:pPr>
    </w:p>
    <w:p w:rsidR="00507230" w:rsidRPr="00D344F7" w:rsidRDefault="00D344F7" w:rsidP="00D344F7">
      <w:pPr>
        <w:jc w:val="center"/>
        <w:rPr>
          <w:rFonts w:ascii="Times New Roman" w:hAnsi="Times New Roman" w:cs="Times New Roman"/>
          <w:b/>
        </w:rPr>
      </w:pPr>
      <w:r w:rsidRPr="00D344F7">
        <w:rPr>
          <w:rFonts w:ascii="Times New Roman" w:hAnsi="Times New Roman" w:cs="Times New Roman"/>
          <w:b/>
        </w:rPr>
        <w:t>Структура наблюдения за ходом занятия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10"/>
        <w:gridCol w:w="7510"/>
      </w:tblGrid>
      <w:tr w:rsidR="00507230" w:rsidTr="00507230">
        <w:tc>
          <w:tcPr>
            <w:tcW w:w="2500" w:type="pct"/>
          </w:tcPr>
          <w:p w:rsidR="00507230" w:rsidRPr="00D344F7" w:rsidRDefault="00D344F7" w:rsidP="00D344F7">
            <w:pPr>
              <w:jc w:val="center"/>
              <w:rPr>
                <w:rFonts w:ascii="Times New Roman" w:hAnsi="Times New Roman" w:cs="Times New Roman"/>
              </w:rPr>
            </w:pPr>
            <w:r w:rsidRPr="00D344F7">
              <w:rPr>
                <w:rFonts w:ascii="Times New Roman" w:hAnsi="Times New Roman" w:cs="Times New Roman"/>
              </w:rPr>
              <w:t>Этапы занятия</w:t>
            </w:r>
          </w:p>
        </w:tc>
        <w:tc>
          <w:tcPr>
            <w:tcW w:w="2500" w:type="pct"/>
          </w:tcPr>
          <w:p w:rsidR="00507230" w:rsidRPr="00D344F7" w:rsidRDefault="00D344F7" w:rsidP="00D34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педагога</w:t>
            </w:r>
            <w:r w:rsidRPr="00E40B23">
              <w:rPr>
                <w:rFonts w:ascii="Times New Roman" w:hAnsi="Times New Roman" w:cs="Times New Roman"/>
                <w:sz w:val="16"/>
                <w:szCs w:val="16"/>
              </w:rPr>
              <w:t>/ детей</w:t>
            </w:r>
            <w:r w:rsidR="00E40B23" w:rsidRPr="00E40B2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на занятии</w:t>
            </w:r>
          </w:p>
        </w:tc>
      </w:tr>
      <w:tr w:rsidR="00507230" w:rsidTr="00507230">
        <w:tc>
          <w:tcPr>
            <w:tcW w:w="2500" w:type="pct"/>
          </w:tcPr>
          <w:p w:rsidR="00D344F7" w:rsidRPr="009A667E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rPr>
                <w:b/>
              </w:rPr>
            </w:pPr>
            <w:r w:rsidRPr="009A667E">
              <w:rPr>
                <w:rStyle w:val="210pt"/>
                <w:b/>
              </w:rPr>
              <w:t>1 этап: организационный.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lastRenderedPageBreak/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>приветствие всех участников занятия, подготовка детей к работе на занятии.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организация начала занятия, создание психологического настроя на учебную деятельность и активизация внимания, беседа (или инструктаж) по технике безопасности и правилам поведения на занятии.</w:t>
            </w:r>
          </w:p>
        </w:tc>
        <w:tc>
          <w:tcPr>
            <w:tcW w:w="2500" w:type="pct"/>
          </w:tcPr>
          <w:p w:rsidR="00507230" w:rsidRDefault="005D4BC7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3512F9">
              <w:rPr>
                <w:rFonts w:ascii="Times New Roman" w:hAnsi="Times New Roman" w:cs="Times New Roman"/>
              </w:rPr>
              <w:t xml:space="preserve">Дети принимают участие в подготовке к занятию: сдвигают столы </w:t>
            </w:r>
            <w:r w:rsidR="003512F9">
              <w:rPr>
                <w:rFonts w:ascii="Times New Roman" w:hAnsi="Times New Roman" w:cs="Times New Roman"/>
              </w:rPr>
              <w:lastRenderedPageBreak/>
              <w:t>для совместной работы, п</w:t>
            </w:r>
            <w:r w:rsidR="006538E7">
              <w:rPr>
                <w:rFonts w:ascii="Times New Roman" w:hAnsi="Times New Roman" w:cs="Times New Roman"/>
              </w:rPr>
              <w:t>ридвигают</w:t>
            </w:r>
            <w:r w:rsidR="003512F9">
              <w:rPr>
                <w:rFonts w:ascii="Times New Roman" w:hAnsi="Times New Roman" w:cs="Times New Roman"/>
              </w:rPr>
              <w:t xml:space="preserve"> стулья, раскладывают пла</w:t>
            </w:r>
            <w:r w:rsidR="006538E7">
              <w:rPr>
                <w:rFonts w:ascii="Times New Roman" w:hAnsi="Times New Roman" w:cs="Times New Roman"/>
              </w:rPr>
              <w:t>с</w:t>
            </w:r>
            <w:r w:rsidR="003512F9">
              <w:rPr>
                <w:rFonts w:ascii="Times New Roman" w:hAnsi="Times New Roman" w:cs="Times New Roman"/>
              </w:rPr>
              <w:t>тилин, бумагу.</w:t>
            </w:r>
          </w:p>
          <w:p w:rsidR="003512F9" w:rsidRPr="00D344F7" w:rsidRDefault="003512F9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педагога о начале занятия, призыв к активной творческой работе.</w:t>
            </w:r>
          </w:p>
        </w:tc>
      </w:tr>
      <w:tr w:rsidR="00507230" w:rsidTr="00507230">
        <w:tc>
          <w:tcPr>
            <w:tcW w:w="2500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9A667E">
              <w:rPr>
                <w:rStyle w:val="210pt"/>
                <w:b/>
              </w:rPr>
              <w:lastRenderedPageBreak/>
              <w:t>2 этап: проверочный (может отсутствовать на занятии</w:t>
            </w:r>
            <w:r>
              <w:rPr>
                <w:rStyle w:val="210pt"/>
              </w:rPr>
              <w:t>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>установление правильности и осознанности выполнения индивидуального домашнего задания (если было), выявление пробелов и их коррекция.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проверка домашнего задания (творческого, практического), проверка усвоения знаний предыдущего занятия. Основное требование заключается в том, чтобы практическое задание было выполнено согласно требованиям, к выполнению практических работ.</w:t>
            </w:r>
          </w:p>
        </w:tc>
        <w:tc>
          <w:tcPr>
            <w:tcW w:w="2500" w:type="pct"/>
          </w:tcPr>
          <w:p w:rsidR="00507230" w:rsidRPr="00D344F7" w:rsidRDefault="00351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Оправданно отсутствует</w:t>
            </w:r>
          </w:p>
        </w:tc>
      </w:tr>
      <w:tr w:rsidR="00507230" w:rsidTr="00507230">
        <w:tc>
          <w:tcPr>
            <w:tcW w:w="2500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9A667E">
              <w:rPr>
                <w:rStyle w:val="210pt"/>
                <w:b/>
                <w:color w:val="auto"/>
              </w:rPr>
              <w:t>3 этап: повторение пройденного материала</w:t>
            </w:r>
            <w:r w:rsidRPr="009A667E">
              <w:rPr>
                <w:rStyle w:val="210pt"/>
                <w:color w:val="auto"/>
              </w:rPr>
              <w:t xml:space="preserve"> </w:t>
            </w:r>
            <w:r>
              <w:rPr>
                <w:rStyle w:val="210pt"/>
              </w:rPr>
              <w:t>(актуализация субъектного опыта учащихся).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краткий обзор предыдущего занятия.</w:t>
            </w:r>
          </w:p>
          <w:p w:rsidR="00507230" w:rsidRPr="00D344F7" w:rsidRDefault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вспомнить тему, основную мысль предыдущей встречи; вывод, сделанный в результате проведенного занятия.</w:t>
            </w:r>
          </w:p>
        </w:tc>
        <w:tc>
          <w:tcPr>
            <w:tcW w:w="2500" w:type="pct"/>
          </w:tcPr>
          <w:p w:rsidR="00507230" w:rsidRPr="00D344F7" w:rsidRDefault="005D4BC7" w:rsidP="00FC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27A2F">
              <w:rPr>
                <w:rFonts w:ascii="Times New Roman" w:hAnsi="Times New Roman" w:cs="Times New Roman"/>
              </w:rPr>
              <w:t>В процессе выполнения аппликации дети под руководством педагога повторяют приемы работы с пласт</w:t>
            </w:r>
            <w:r w:rsidR="00BE6F82">
              <w:rPr>
                <w:rFonts w:ascii="Times New Roman" w:hAnsi="Times New Roman" w:cs="Times New Roman"/>
              </w:rPr>
              <w:t>илином при создании аппликации, и</w:t>
            </w:r>
            <w:r w:rsidR="00627A2F">
              <w:rPr>
                <w:rFonts w:ascii="Times New Roman" w:hAnsi="Times New Roman" w:cs="Times New Roman"/>
              </w:rPr>
              <w:t>менно: прямая и мозаичная пластилинография.</w:t>
            </w:r>
          </w:p>
        </w:tc>
      </w:tr>
      <w:tr w:rsidR="00507230" w:rsidTr="00507230">
        <w:tc>
          <w:tcPr>
            <w:tcW w:w="2500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9A667E">
              <w:rPr>
                <w:rStyle w:val="210pt"/>
                <w:b/>
              </w:rPr>
              <w:t>4 этап: подготовительный или мотивационный</w:t>
            </w:r>
            <w:r>
              <w:rPr>
                <w:rStyle w:val="210pt"/>
              </w:rPr>
              <w:t xml:space="preserve"> (подготовка к новому содержанию, введение в предлагаемый образовательный материал или информацию).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>обеспечение мотивации и принятие детьми цели учебно-познавательной деятельности</w:t>
            </w:r>
            <w:r>
              <w:rPr>
                <w:rStyle w:val="210pt"/>
              </w:rPr>
              <w:t xml:space="preserve">. </w:t>
            </w:r>
            <w:r>
              <w:rPr>
                <w:rStyle w:val="29pt"/>
              </w:rPr>
              <w:t>Содержание этапа:</w:t>
            </w:r>
            <w:r>
              <w:rPr>
                <w:rStyle w:val="210pt"/>
              </w:rPr>
              <w:t xml:space="preserve"> сообщение или совместное «открытие» темы, постановка учебных задач, цели учебного занятия и мотивация учебной деятельности детей.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На данном этапе происходит стимулирование интереса обучающихся через введение аналогий, способствующих концентрации внимания и сохранению интереса.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 xml:space="preserve">Для этого педагог проектирует </w:t>
            </w:r>
            <w:r>
              <w:rPr>
                <w:rStyle w:val="29pt"/>
              </w:rPr>
              <w:t>учебную ситуацию:</w:t>
            </w:r>
          </w:p>
          <w:p w:rsidR="00D344F7" w:rsidRDefault="00D344F7" w:rsidP="00D344F7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line="226" w:lineRule="exact"/>
              <w:ind w:firstLine="0"/>
            </w:pPr>
            <w:proofErr w:type="gramStart"/>
            <w:r>
              <w:rPr>
                <w:rStyle w:val="210pt"/>
              </w:rPr>
              <w:t>нейтральную</w:t>
            </w:r>
            <w:proofErr w:type="gramEnd"/>
            <w:r>
              <w:rPr>
                <w:rStyle w:val="210pt"/>
              </w:rPr>
              <w:t xml:space="preserve"> (приём «подводящий к теме диалог» - начинается с вопросов, которые способствуют наращиванию интереса у детей к новому материалу и способствуют открытию новой темы; приём «яркое пятно» - видеосюжет по теме занятия и пр.);</w:t>
            </w:r>
          </w:p>
          <w:p w:rsidR="00507230" w:rsidRPr="00D344F7" w:rsidRDefault="00D344F7">
            <w:proofErr w:type="gramStart"/>
            <w:r>
              <w:rPr>
                <w:rStyle w:val="210pt"/>
                <w:rFonts w:eastAsia="Arial Unicode MS"/>
              </w:rPr>
              <w:t>проблемную (ситуация удивления: например, приём «предъявления двух противоречивых фактов или точек зрения на явление или объект» или ситуация затруднения: например, приём «задание или вопрос на ошибку» и др.).</w:t>
            </w:r>
            <w:proofErr w:type="gramEnd"/>
          </w:p>
        </w:tc>
        <w:tc>
          <w:tcPr>
            <w:tcW w:w="2500" w:type="pct"/>
          </w:tcPr>
          <w:p w:rsidR="00D644A1" w:rsidRPr="00D644A1" w:rsidRDefault="00627A2F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на ковре</w:t>
            </w:r>
            <w:r w:rsidR="00D644A1">
              <w:rPr>
                <w:rFonts w:ascii="Times New Roman" w:hAnsi="Times New Roman" w:cs="Times New Roman"/>
              </w:rPr>
              <w:t>. Фронтальная беседа.</w:t>
            </w:r>
            <w:r w:rsidR="00BE6F82">
              <w:rPr>
                <w:rFonts w:ascii="Times New Roman" w:hAnsi="Times New Roman" w:cs="Times New Roman"/>
              </w:rPr>
              <w:t xml:space="preserve"> Непринужденная обстановка, заинтересованность детей.</w:t>
            </w:r>
          </w:p>
          <w:p w:rsidR="00D644A1" w:rsidRPr="00D644A1" w:rsidRDefault="00D644A1" w:rsidP="00D644A1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</w:tcPr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9A667E">
              <w:rPr>
                <w:rStyle w:val="210pt"/>
                <w:b/>
              </w:rPr>
              <w:t>5 этап: изучение новых знаний и освоение новых способов</w:t>
            </w:r>
            <w:r>
              <w:rPr>
                <w:rStyle w:val="210pt"/>
              </w:rPr>
              <w:t xml:space="preserve"> </w:t>
            </w:r>
            <w:r w:rsidRPr="009A667E">
              <w:rPr>
                <w:rStyle w:val="210pt"/>
                <w:b/>
              </w:rPr>
              <w:t>действий</w:t>
            </w:r>
            <w:r>
              <w:rPr>
                <w:rStyle w:val="210pt"/>
              </w:rPr>
              <w:t xml:space="preserve"> (освоение в активной форме предлагаемого образовательного материала или информации).</w:t>
            </w:r>
          </w:p>
          <w:p w:rsid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lastRenderedPageBreak/>
              <w:t>Задача:</w:t>
            </w:r>
            <w:r>
              <w:rPr>
                <w:rStyle w:val="210pt"/>
              </w:rPr>
              <w:t xml:space="preserve"> </w:t>
            </w:r>
            <w:r w:rsidRPr="000C28B2">
              <w:rPr>
                <w:rStyle w:val="210pt"/>
                <w:i/>
              </w:rPr>
              <w:t xml:space="preserve">обеспечение усвоения нового материала или информации </w:t>
            </w:r>
            <w:proofErr w:type="gramStart"/>
            <w:r w:rsidRPr="000C28B2">
              <w:rPr>
                <w:rStyle w:val="210pt"/>
                <w:i/>
              </w:rPr>
              <w:t>обучающимися</w:t>
            </w:r>
            <w:proofErr w:type="gramEnd"/>
            <w:r w:rsidRPr="000C28B2">
              <w:rPr>
                <w:rStyle w:val="210pt"/>
                <w:i/>
              </w:rPr>
              <w:t xml:space="preserve"> в определенной форме (индивидуальная, групповая, фронтальная).</w:t>
            </w:r>
          </w:p>
          <w:p w:rsidR="00D344F7" w:rsidRDefault="00D344F7" w:rsidP="00D344F7">
            <w:r>
              <w:rPr>
                <w:rStyle w:val="29pt"/>
                <w:rFonts w:eastAsia="Arial Unicode MS"/>
              </w:rPr>
              <w:t>Содержание этапа:</w:t>
            </w:r>
            <w:r>
              <w:rPr>
                <w:rStyle w:val="210pt"/>
                <w:rFonts w:eastAsia="Arial Unicode MS"/>
              </w:rPr>
              <w:t xml:space="preserve"> педагог организует учебную деятельность учащихся, для более эффективной работы предлагает наглядные пособия и материалы, вопросы аналитического содержания и др.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"/>
              </w:rPr>
              <w:t>Примерные составляющие данного этапа:</w:t>
            </w:r>
          </w:p>
          <w:p w:rsidR="00D344F7" w:rsidRPr="009A667E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left="480" w:firstLine="0"/>
              <w:jc w:val="left"/>
              <w:rPr>
                <w:b/>
                <w:i/>
              </w:rPr>
            </w:pPr>
            <w:r w:rsidRPr="009A667E">
              <w:rPr>
                <w:rStyle w:val="210pt"/>
                <w:b/>
                <w:i/>
                <w:color w:val="auto"/>
              </w:rPr>
              <w:t>Усвоение новых знаний и способов действий.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9A667E">
              <w:rPr>
                <w:rStyle w:val="210pt"/>
                <w:i/>
              </w:rPr>
              <w:t>обеспечение восприятия, осмысления и первичного запоминания связей и отношений в объекте изучения.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Содержание этапа: целесообразно при усвоении новых знаний использовать задания и вопросы, которые активизируют познавательную деятельность детей.</w:t>
            </w:r>
          </w:p>
          <w:p w:rsidR="00D344F7" w:rsidRPr="009A667E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left="480" w:firstLine="0"/>
              <w:jc w:val="left"/>
              <w:rPr>
                <w:b/>
                <w:i/>
              </w:rPr>
            </w:pPr>
            <w:r w:rsidRPr="009A667E">
              <w:rPr>
                <w:rStyle w:val="210pt"/>
                <w:b/>
                <w:i/>
              </w:rPr>
              <w:t>Первичная проверка понимания.</w:t>
            </w:r>
          </w:p>
          <w:p w:rsid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Задача:</w:t>
            </w:r>
            <w:r>
              <w:rPr>
                <w:rStyle w:val="210pt"/>
              </w:rPr>
              <w:t xml:space="preserve"> </w:t>
            </w:r>
            <w:r w:rsidRPr="009A667E">
              <w:rPr>
                <w:rStyle w:val="210pt"/>
                <w:i/>
              </w:rPr>
              <w:t>установление правильности и осознанности усвоения нового учебного материала, выявление неверных представлений и их коррекция.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"/>
                <w:rFonts w:eastAsia="Arial Unicode MS"/>
              </w:rPr>
              <w:t xml:space="preserve">Содержание этапа: применяют пробные практические задания, которые сочетаются с объяснением соответствующих правил или обоснованием выполняемых действий </w:t>
            </w:r>
          </w:p>
        </w:tc>
        <w:tc>
          <w:tcPr>
            <w:tcW w:w="2500" w:type="pct"/>
          </w:tcPr>
          <w:p w:rsidR="006538E7" w:rsidRDefault="005D4BC7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6538E7">
              <w:rPr>
                <w:rFonts w:ascii="Times New Roman" w:hAnsi="Times New Roman" w:cs="Times New Roman"/>
              </w:rPr>
              <w:t xml:space="preserve">Демонстрируется </w:t>
            </w:r>
            <w:r w:rsidR="004B3195">
              <w:rPr>
                <w:rFonts w:ascii="Times New Roman" w:hAnsi="Times New Roman" w:cs="Times New Roman"/>
              </w:rPr>
              <w:t xml:space="preserve">иллюстрация с </w:t>
            </w:r>
            <w:r w:rsidR="006538E7">
              <w:rPr>
                <w:rFonts w:ascii="Times New Roman" w:hAnsi="Times New Roman" w:cs="Times New Roman"/>
              </w:rPr>
              <w:t>изображение</w:t>
            </w:r>
            <w:r w:rsidR="004B3195">
              <w:rPr>
                <w:rFonts w:ascii="Times New Roman" w:hAnsi="Times New Roman" w:cs="Times New Roman"/>
              </w:rPr>
              <w:t>м</w:t>
            </w:r>
            <w:r w:rsidR="006538E7">
              <w:rPr>
                <w:rFonts w:ascii="Times New Roman" w:hAnsi="Times New Roman" w:cs="Times New Roman"/>
              </w:rPr>
              <w:t xml:space="preserve"> кита (дети в круге, на ковре).</w:t>
            </w:r>
          </w:p>
          <w:p w:rsidR="006538E7" w:rsidRDefault="006538E7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по вопросам:</w:t>
            </w:r>
          </w:p>
          <w:p w:rsidR="00D644A1" w:rsidRDefault="00D644A1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знаете о китах?</w:t>
            </w:r>
          </w:p>
          <w:p w:rsidR="00D644A1" w:rsidRDefault="00D644A1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живут?</w:t>
            </w:r>
          </w:p>
          <w:p w:rsidR="00D644A1" w:rsidRDefault="00D644A1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размеру?</w:t>
            </w:r>
          </w:p>
          <w:p w:rsidR="00D644A1" w:rsidRDefault="006538E7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644A1">
              <w:rPr>
                <w:rFonts w:ascii="Times New Roman" w:hAnsi="Times New Roman" w:cs="Times New Roman"/>
              </w:rPr>
              <w:t>Педагог в процессе беседы рассказывает детям о том, чт</w:t>
            </w:r>
            <w:r w:rsidR="00FC66FB">
              <w:rPr>
                <w:rFonts w:ascii="Times New Roman" w:hAnsi="Times New Roman" w:cs="Times New Roman"/>
              </w:rPr>
              <w:t xml:space="preserve">о </w:t>
            </w:r>
            <w:r w:rsidR="00D644A1">
              <w:rPr>
                <w:rFonts w:ascii="Times New Roman" w:hAnsi="Times New Roman" w:cs="Times New Roman"/>
              </w:rPr>
              <w:t xml:space="preserve">кит самое большое животное, является </w:t>
            </w:r>
            <w:r w:rsidR="00FC66FB">
              <w:rPr>
                <w:rFonts w:ascii="Times New Roman" w:hAnsi="Times New Roman" w:cs="Times New Roman"/>
              </w:rPr>
              <w:t>именно животным, а не рыбой;</w:t>
            </w:r>
            <w:r w:rsidR="00D644A1">
              <w:rPr>
                <w:rFonts w:ascii="Times New Roman" w:hAnsi="Times New Roman" w:cs="Times New Roman"/>
              </w:rPr>
              <w:t xml:space="preserve"> водится в воде морей и океанов, как у человека имеются легкие (а не жабры, как у</w:t>
            </w:r>
            <w:r w:rsidR="00FC66FB">
              <w:rPr>
                <w:rFonts w:ascii="Times New Roman" w:hAnsi="Times New Roman" w:cs="Times New Roman"/>
              </w:rPr>
              <w:t xml:space="preserve"> рыб), поэтому дышит кислородом;</w:t>
            </w:r>
            <w:r w:rsidR="00D644A1">
              <w:rPr>
                <w:rFonts w:ascii="Times New Roman" w:hAnsi="Times New Roman" w:cs="Times New Roman"/>
              </w:rPr>
              <w:t xml:space="preserve"> детенышей вскармливаем молоком.</w:t>
            </w:r>
          </w:p>
          <w:p w:rsidR="00D644A1" w:rsidRPr="006538E7" w:rsidRDefault="006538E7" w:rsidP="00D644A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D644A1" w:rsidRPr="006538E7">
              <w:rPr>
                <w:rFonts w:ascii="Times New Roman" w:hAnsi="Times New Roman" w:cs="Times New Roman"/>
                <w:i/>
              </w:rPr>
              <w:t xml:space="preserve">Педагог формулирует творческую задачу для </w:t>
            </w:r>
            <w:proofErr w:type="gramStart"/>
            <w:r w:rsidR="00D644A1" w:rsidRPr="006538E7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="00D644A1" w:rsidRPr="006538E7">
              <w:rPr>
                <w:rFonts w:ascii="Times New Roman" w:hAnsi="Times New Roman" w:cs="Times New Roman"/>
                <w:i/>
              </w:rPr>
              <w:t>: создадим каждый своего кита с помощью пластилина на бумаге, сделаем аппликацию.</w:t>
            </w:r>
            <w:r w:rsidR="00DA5A00" w:rsidRPr="006538E7">
              <w:rPr>
                <w:rFonts w:ascii="Times New Roman" w:hAnsi="Times New Roman" w:cs="Times New Roman"/>
                <w:i/>
              </w:rPr>
              <w:t xml:space="preserve"> Задача принята детьми.</w:t>
            </w:r>
          </w:p>
          <w:p w:rsidR="00507230" w:rsidRDefault="00DA5A00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- р</w:t>
            </w:r>
            <w:r w:rsidR="00D644A1">
              <w:rPr>
                <w:rFonts w:ascii="Times New Roman" w:hAnsi="Times New Roman" w:cs="Times New Roman"/>
              </w:rPr>
              <w:t>азминка пальчиков</w:t>
            </w:r>
            <w:r>
              <w:rPr>
                <w:rFonts w:ascii="Times New Roman" w:hAnsi="Times New Roman" w:cs="Times New Roman"/>
              </w:rPr>
              <w:t xml:space="preserve"> для работы с пластилином</w:t>
            </w:r>
            <w:r w:rsidR="00D644A1">
              <w:rPr>
                <w:rFonts w:ascii="Times New Roman" w:hAnsi="Times New Roman" w:cs="Times New Roman"/>
              </w:rPr>
              <w:t>.</w:t>
            </w:r>
          </w:p>
          <w:p w:rsidR="00DA5A00" w:rsidRDefault="006538E7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A5A00">
              <w:rPr>
                <w:rFonts w:ascii="Times New Roman" w:hAnsi="Times New Roman" w:cs="Times New Roman"/>
              </w:rPr>
              <w:t>Дети усаживаются за столы. Педагог</w:t>
            </w:r>
            <w:r w:rsidR="00BE6F82">
              <w:rPr>
                <w:rFonts w:ascii="Times New Roman" w:hAnsi="Times New Roman" w:cs="Times New Roman"/>
              </w:rPr>
              <w:t xml:space="preserve"> предлагает детям определиться  в  выборе</w:t>
            </w:r>
            <w:r w:rsidR="00DA5A00">
              <w:rPr>
                <w:rFonts w:ascii="Times New Roman" w:hAnsi="Times New Roman" w:cs="Times New Roman"/>
              </w:rPr>
              <w:t xml:space="preserve"> </w:t>
            </w:r>
            <w:r w:rsidR="00DA5A00" w:rsidRPr="006538E7">
              <w:rPr>
                <w:rFonts w:ascii="Times New Roman" w:hAnsi="Times New Roman" w:cs="Times New Roman"/>
                <w:i/>
              </w:rPr>
              <w:t>приема работы с пла</w:t>
            </w:r>
            <w:r w:rsidR="00FC66FB" w:rsidRPr="006538E7">
              <w:rPr>
                <w:rFonts w:ascii="Times New Roman" w:hAnsi="Times New Roman" w:cs="Times New Roman"/>
                <w:i/>
              </w:rPr>
              <w:t>с</w:t>
            </w:r>
            <w:r w:rsidR="00DA5A00" w:rsidRPr="006538E7">
              <w:rPr>
                <w:rFonts w:ascii="Times New Roman" w:hAnsi="Times New Roman" w:cs="Times New Roman"/>
                <w:i/>
              </w:rPr>
              <w:t>тилином:</w:t>
            </w:r>
          </w:p>
          <w:p w:rsidR="00D644A1" w:rsidRDefault="00DA5A00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Решите для  себя, как вы будете работать: выполнять аппликацию шариками (мозаичная пластилинография – термин не вводится) или </w:t>
            </w:r>
            <w:r w:rsidR="00FC66FB">
              <w:rPr>
                <w:rFonts w:ascii="Times New Roman" w:hAnsi="Times New Roman" w:cs="Times New Roman"/>
              </w:rPr>
              <w:t>будете размазывать пластилин по бумаге  (прямая пластилинография-</w:t>
            </w:r>
            <w:r>
              <w:rPr>
                <w:rFonts w:ascii="Times New Roman" w:hAnsi="Times New Roman" w:cs="Times New Roman"/>
              </w:rPr>
              <w:t>термин не вводится).</w:t>
            </w:r>
          </w:p>
          <w:p w:rsidR="00DA5A00" w:rsidRDefault="006538E7" w:rsidP="00D64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A5A00">
              <w:rPr>
                <w:rFonts w:ascii="Times New Roman" w:hAnsi="Times New Roman" w:cs="Times New Roman"/>
              </w:rPr>
              <w:t>Дети принимают решение, говорят о нем педагогу,  друг другу.</w:t>
            </w:r>
          </w:p>
          <w:p w:rsidR="00DA5A00" w:rsidRDefault="006538E7" w:rsidP="00D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– беру</w:t>
            </w:r>
            <w:r w:rsidR="00DA5A00">
              <w:rPr>
                <w:rFonts w:ascii="Times New Roman" w:hAnsi="Times New Roman" w:cs="Times New Roman"/>
              </w:rPr>
              <w:t>т пластилин,  начинают выполнять аппликацию.</w:t>
            </w:r>
          </w:p>
          <w:p w:rsidR="00DA5A00" w:rsidRDefault="00607651" w:rsidP="00D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A5A00">
              <w:rPr>
                <w:rFonts w:ascii="Times New Roman" w:hAnsi="Times New Roman" w:cs="Times New Roman"/>
              </w:rPr>
              <w:t xml:space="preserve">Педагог консультирует </w:t>
            </w:r>
            <w:proofErr w:type="gramStart"/>
            <w:r w:rsidR="00DA5A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DA5A00">
              <w:rPr>
                <w:rFonts w:ascii="Times New Roman" w:hAnsi="Times New Roman" w:cs="Times New Roman"/>
              </w:rPr>
              <w:t>, по мере необходимости оказывает помощь.</w:t>
            </w:r>
          </w:p>
          <w:p w:rsidR="00607651" w:rsidRDefault="00DA5A00" w:rsidP="00D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38E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Те, кто работу выполнил быстро, помогают выполнить аппликацию другим ребятам.</w:t>
            </w:r>
          </w:p>
          <w:p w:rsidR="00DA5A00" w:rsidRDefault="00607651" w:rsidP="00D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процессе выполнения аппликации совершенствуется навык работы с пластилином.</w:t>
            </w:r>
          </w:p>
          <w:p w:rsidR="00DA5A00" w:rsidRPr="00D344F7" w:rsidRDefault="006538E7" w:rsidP="00DA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A5A00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="00DA5A00">
              <w:rPr>
                <w:rFonts w:ascii="Times New Roman" w:hAnsi="Times New Roman" w:cs="Times New Roman"/>
              </w:rPr>
              <w:t>с</w:t>
            </w:r>
            <w:proofErr w:type="gramEnd"/>
            <w:r w:rsidR="00DA5A00">
              <w:rPr>
                <w:rFonts w:ascii="Times New Roman" w:hAnsi="Times New Roman" w:cs="Times New Roman"/>
              </w:rPr>
              <w:t xml:space="preserve"> прямой </w:t>
            </w:r>
            <w:proofErr w:type="spellStart"/>
            <w:r w:rsidR="00DA5A00">
              <w:rPr>
                <w:rFonts w:ascii="Times New Roman" w:hAnsi="Times New Roman" w:cs="Times New Roman"/>
              </w:rPr>
              <w:t>пластилинографией</w:t>
            </w:r>
            <w:proofErr w:type="spellEnd"/>
            <w:r w:rsidR="00DA5A00">
              <w:rPr>
                <w:rFonts w:ascii="Times New Roman" w:hAnsi="Times New Roman" w:cs="Times New Roman"/>
              </w:rPr>
              <w:t xml:space="preserve"> оказалась менее </w:t>
            </w:r>
            <w:proofErr w:type="spellStart"/>
            <w:r w:rsidR="00DA5A00">
              <w:rPr>
                <w:rFonts w:ascii="Times New Roman" w:hAnsi="Times New Roman" w:cs="Times New Roman"/>
              </w:rPr>
              <w:t>трудозатратной</w:t>
            </w:r>
            <w:proofErr w:type="spellEnd"/>
            <w:r w:rsidR="00DA5A00">
              <w:rPr>
                <w:rFonts w:ascii="Times New Roman" w:hAnsi="Times New Roman" w:cs="Times New Roman"/>
              </w:rPr>
              <w:t>.</w:t>
            </w:r>
          </w:p>
        </w:tc>
      </w:tr>
      <w:tr w:rsidR="00507230" w:rsidTr="00507230">
        <w:tc>
          <w:tcPr>
            <w:tcW w:w="2500" w:type="pct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9A667E">
              <w:rPr>
                <w:rStyle w:val="210pt0"/>
              </w:rPr>
              <w:lastRenderedPageBreak/>
              <w:t>6 этап: закрепление знаний и способов деятельности</w:t>
            </w:r>
            <w:r w:rsidRPr="00D344F7">
              <w:rPr>
                <w:rStyle w:val="210pt0"/>
                <w:b w:val="0"/>
              </w:rPr>
              <w:t xml:space="preserve"> (может отсутствовать на </w:t>
            </w:r>
            <w:r w:rsidRPr="00D344F7">
              <w:rPr>
                <w:rStyle w:val="210pt0"/>
                <w:b w:val="0"/>
              </w:rPr>
              <w:lastRenderedPageBreak/>
              <w:t>занятии или быть основным этапом занятия, зависит от формы проведения).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9A667E">
              <w:rPr>
                <w:rStyle w:val="210pt"/>
                <w:i/>
              </w:rPr>
              <w:t>обеспечение закрепления новых знаний и способов действий</w:t>
            </w:r>
            <w:r w:rsidRPr="00D344F7">
              <w:rPr>
                <w:rStyle w:val="210pt"/>
              </w:rPr>
              <w:t>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педагог применяет тренировочные упражнения, задания, которые выполняются самостоятельно детьми.</w:t>
            </w:r>
          </w:p>
        </w:tc>
        <w:tc>
          <w:tcPr>
            <w:tcW w:w="2500" w:type="pct"/>
          </w:tcPr>
          <w:p w:rsidR="00507230" w:rsidRPr="00D344F7" w:rsidRDefault="005D4BC7" w:rsidP="00FC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FC66FB">
              <w:rPr>
                <w:rFonts w:ascii="Times New Roman" w:hAnsi="Times New Roman" w:cs="Times New Roman"/>
              </w:rPr>
              <w:t xml:space="preserve">Обучающиеся закрепляют приемы работы с пластилином (прямая и </w:t>
            </w:r>
            <w:r w:rsidR="00FC66FB">
              <w:rPr>
                <w:rFonts w:ascii="Times New Roman" w:hAnsi="Times New Roman" w:cs="Times New Roman"/>
              </w:rPr>
              <w:lastRenderedPageBreak/>
              <w:t>мозаичная пластилинография) при выполнении творческой работы – пластилиновой аппликации.</w:t>
            </w:r>
          </w:p>
        </w:tc>
      </w:tr>
      <w:tr w:rsidR="00507230" w:rsidTr="00507230">
        <w:tc>
          <w:tcPr>
            <w:tcW w:w="2500" w:type="pct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9A667E">
              <w:rPr>
                <w:rStyle w:val="210pt0"/>
              </w:rPr>
              <w:lastRenderedPageBreak/>
              <w:t>7 этап: обобщение и систематизация знаний и способов деятельности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 или быть основным этапом занятия, зависит от формы проведения).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Задача: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9A667E">
              <w:rPr>
                <w:rStyle w:val="210pt"/>
                <w:rFonts w:eastAsia="Arial Unicode MS"/>
                <w:i/>
              </w:rPr>
              <w:t>формирование целостной системы представлений обучающихся по</w:t>
            </w:r>
            <w:r w:rsidRPr="00D344F7">
              <w:rPr>
                <w:rStyle w:val="210pt"/>
                <w:rFonts w:eastAsia="Arial Unicode MS"/>
              </w:rPr>
              <w:t xml:space="preserve"> определённой теме. </w:t>
            </w: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распространенными методами работы являются беседа и практические задания.</w:t>
            </w:r>
          </w:p>
        </w:tc>
        <w:tc>
          <w:tcPr>
            <w:tcW w:w="2500" w:type="pct"/>
          </w:tcPr>
          <w:p w:rsidR="00507230" w:rsidRDefault="00FC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Отсутствует.</w:t>
            </w:r>
          </w:p>
          <w:p w:rsidR="00FC66FB" w:rsidRPr="00D344F7" w:rsidRDefault="00FC66FB" w:rsidP="00BE6F82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</w:tcPr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9A667E">
              <w:rPr>
                <w:rStyle w:val="210pt0"/>
              </w:rPr>
              <w:t>8 этап: игровая или творческая часть занятия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 или быть основным этапом занятия, зависит от формы проведения).</w:t>
            </w:r>
          </w:p>
          <w:p w:rsidR="00D344F7" w:rsidRPr="009A667E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  <w:rPr>
                <w:i/>
              </w:rPr>
            </w:pPr>
            <w:r w:rsidRPr="009A667E">
              <w:rPr>
                <w:rStyle w:val="29pt"/>
              </w:rPr>
              <w:t>Задача:</w:t>
            </w:r>
            <w:r w:rsidRPr="009A667E">
              <w:rPr>
                <w:rStyle w:val="210pt"/>
                <w:i/>
              </w:rPr>
              <w:t xml:space="preserve"> развитие самостоятельности, инициативы и творческих способностей обучающихся.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  <w:jc w:val="left"/>
            </w:pPr>
            <w:r w:rsidRPr="00D344F7">
              <w:rPr>
                <w:rStyle w:val="29pt"/>
              </w:rPr>
              <w:t>Содержание этапа: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proofErr w:type="gramStart"/>
            <w:r w:rsidRPr="00D344F7">
              <w:rPr>
                <w:rStyle w:val="29pt"/>
              </w:rPr>
              <w:t>Игровая часть:</w:t>
            </w:r>
            <w:r w:rsidRPr="00D344F7">
              <w:rPr>
                <w:rStyle w:val="210pt"/>
              </w:rPr>
              <w:t xml:space="preserve"> викторина (подробное описание условия или программы викторины); конкурс (подробное описание); 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 (в зависимости от направленности программы)</w:t>
            </w:r>
            <w:proofErr w:type="gramEnd"/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Творческая часть:</w:t>
            </w:r>
            <w:r w:rsidRPr="00D344F7">
              <w:rPr>
                <w:rStyle w:val="210pt"/>
                <w:rFonts w:eastAsia="Arial Unicode MS"/>
              </w:rPr>
              <w:t xml:space="preserve"> рисование (определить тему и подготовить материалы для данного вида деятельности); лепка; аппликация (заблаговременно предупредить детей о необходимых материалах для данного вида деятельности); конструирование, моделирование, инсценировка, </w:t>
            </w:r>
            <w:proofErr w:type="spellStart"/>
            <w:r w:rsidRPr="00D344F7">
              <w:rPr>
                <w:rStyle w:val="210pt"/>
                <w:rFonts w:eastAsia="Arial Unicode MS"/>
              </w:rPr>
              <w:t>музицирование</w:t>
            </w:r>
            <w:proofErr w:type="spellEnd"/>
            <w:r w:rsidRPr="00D344F7">
              <w:rPr>
                <w:rStyle w:val="210pt"/>
                <w:rFonts w:eastAsia="Arial Unicode MS"/>
              </w:rPr>
              <w:t xml:space="preserve"> и т.д. (в зависимости от направленности программы).</w:t>
            </w:r>
          </w:p>
        </w:tc>
        <w:tc>
          <w:tcPr>
            <w:tcW w:w="2500" w:type="pct"/>
          </w:tcPr>
          <w:p w:rsidR="005D4BC7" w:rsidRDefault="005D4BC7" w:rsidP="0065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538E7">
              <w:rPr>
                <w:rFonts w:ascii="Times New Roman" w:hAnsi="Times New Roman" w:cs="Times New Roman"/>
              </w:rPr>
              <w:t>Выполнение творческой работ</w:t>
            </w:r>
            <w:r w:rsidR="00607651">
              <w:rPr>
                <w:rFonts w:ascii="Times New Roman" w:hAnsi="Times New Roman" w:cs="Times New Roman"/>
              </w:rPr>
              <w:t>ы является основным этапом на за</w:t>
            </w:r>
            <w:r w:rsidR="006538E7">
              <w:rPr>
                <w:rFonts w:ascii="Times New Roman" w:hAnsi="Times New Roman" w:cs="Times New Roman"/>
              </w:rPr>
              <w:t>нятии. Дети работают самостоятельно, сами определились со способ работы  по совету педагога</w:t>
            </w:r>
            <w:r>
              <w:rPr>
                <w:rFonts w:ascii="Times New Roman" w:hAnsi="Times New Roman" w:cs="Times New Roman"/>
              </w:rPr>
              <w:t xml:space="preserve"> (мозаичная или прямая пластилинография)</w:t>
            </w:r>
            <w:r w:rsidR="006538E7">
              <w:rPr>
                <w:rFonts w:ascii="Times New Roman" w:hAnsi="Times New Roman" w:cs="Times New Roman"/>
              </w:rPr>
              <w:t>.</w:t>
            </w:r>
            <w:r w:rsidR="00607651">
              <w:rPr>
                <w:rFonts w:ascii="Times New Roman" w:hAnsi="Times New Roman" w:cs="Times New Roman"/>
              </w:rPr>
              <w:t xml:space="preserve"> </w:t>
            </w:r>
            <w:r w:rsidR="006538E7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 xml:space="preserve">консультирует </w:t>
            </w:r>
            <w:r w:rsidR="00607651">
              <w:rPr>
                <w:rFonts w:ascii="Times New Roman" w:hAnsi="Times New Roman" w:cs="Times New Roman"/>
              </w:rPr>
              <w:t xml:space="preserve">детей </w:t>
            </w:r>
            <w:r>
              <w:rPr>
                <w:rFonts w:ascii="Times New Roman" w:hAnsi="Times New Roman" w:cs="Times New Roman"/>
              </w:rPr>
              <w:t>по мере не</w:t>
            </w:r>
            <w:r w:rsidR="00607651">
              <w:rPr>
                <w:rFonts w:ascii="Times New Roman" w:hAnsi="Times New Roman" w:cs="Times New Roman"/>
              </w:rPr>
              <w:t xml:space="preserve">обходимости, </w:t>
            </w:r>
            <w:r>
              <w:rPr>
                <w:rFonts w:ascii="Times New Roman" w:hAnsi="Times New Roman" w:cs="Times New Roman"/>
              </w:rPr>
              <w:t xml:space="preserve"> «ведет» детей, проговаривает шаги работы: берем черный пластилин, отрываем, катаем шарик….</w:t>
            </w:r>
          </w:p>
          <w:p w:rsidR="000778AD" w:rsidRPr="00D344F7" w:rsidRDefault="000778AD" w:rsidP="00607651">
            <w:pPr>
              <w:rPr>
                <w:rFonts w:ascii="Times New Roman" w:hAnsi="Times New Roman" w:cs="Times New Roman"/>
              </w:rPr>
            </w:pPr>
          </w:p>
        </w:tc>
      </w:tr>
      <w:tr w:rsidR="00507230" w:rsidTr="00507230">
        <w:tc>
          <w:tcPr>
            <w:tcW w:w="2500" w:type="pct"/>
          </w:tcPr>
          <w:p w:rsidR="00D344F7" w:rsidRPr="009A667E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9A667E">
              <w:rPr>
                <w:rStyle w:val="210pt0"/>
              </w:rPr>
              <w:t>9 этап: контрольный.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9A667E">
              <w:rPr>
                <w:rStyle w:val="210pt0"/>
                <w:b w:val="0"/>
                <w:i/>
              </w:rPr>
              <w:t>выявление качества и уровня овладения знаниями и умениями, их коррекция.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 - исследовательского).</w:t>
            </w:r>
          </w:p>
        </w:tc>
        <w:tc>
          <w:tcPr>
            <w:tcW w:w="2500" w:type="pct"/>
          </w:tcPr>
          <w:p w:rsidR="00507230" w:rsidRPr="00D344F7" w:rsidRDefault="005D4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выполнения работы педагог отслеживает процесс и результат - промежуточный и конечный, дает советы.</w:t>
            </w:r>
          </w:p>
        </w:tc>
      </w:tr>
      <w:tr w:rsidR="00507230" w:rsidTr="00507230">
        <w:tc>
          <w:tcPr>
            <w:tcW w:w="2500" w:type="pct"/>
          </w:tcPr>
          <w:p w:rsidR="00D344F7" w:rsidRPr="009A667E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9A667E">
              <w:rPr>
                <w:rStyle w:val="210pt0"/>
              </w:rPr>
              <w:t>10 этап: рефлексивный.</w:t>
            </w:r>
          </w:p>
          <w:p w:rsidR="00D344F7" w:rsidRPr="00D344F7" w:rsidRDefault="00D344F7" w:rsidP="00D344F7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0C28B2">
              <w:rPr>
                <w:rStyle w:val="210pt0"/>
                <w:b w:val="0"/>
                <w:i/>
              </w:rPr>
              <w:t>мобилизация детей на самооценку.</w:t>
            </w:r>
          </w:p>
          <w:p w:rsidR="00507230" w:rsidRPr="00D344F7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может оцениваться работоспособность, психологическое состояние, результативность работы, содержание и полезность учебной работы </w:t>
            </w:r>
            <w:r w:rsidRPr="000C28B2">
              <w:rPr>
                <w:rStyle w:val="210pt0"/>
                <w:rFonts w:eastAsia="Arial Unicode MS"/>
              </w:rPr>
              <w:t>(педагог предлагает приёмы или вопросы для организации разных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 </w:t>
            </w:r>
            <w:r w:rsidRPr="009A667E">
              <w:rPr>
                <w:rStyle w:val="210pt0"/>
                <w:rFonts w:eastAsia="Arial Unicode MS"/>
              </w:rPr>
              <w:t>видов рефлексии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 учащихся: </w:t>
            </w:r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 xml:space="preserve">когнитивная 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>(что нового узнали?),</w:t>
            </w:r>
            <w:r w:rsidR="009A667E">
              <w:rPr>
                <w:rStyle w:val="210pt0"/>
                <w:rFonts w:eastAsia="Arial Unicode MS"/>
                <w:i/>
                <w:color w:val="auto"/>
              </w:rPr>
              <w:t xml:space="preserve"> </w:t>
            </w:r>
            <w:r w:rsidRPr="009A667E">
              <w:rPr>
                <w:rStyle w:val="210pt0"/>
                <w:rFonts w:eastAsia="Arial Unicode MS"/>
                <w:b w:val="0"/>
                <w:color w:val="auto"/>
              </w:rPr>
              <w:t xml:space="preserve"> </w:t>
            </w:r>
            <w:proofErr w:type="spellStart"/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>деятельностная</w:t>
            </w:r>
            <w:proofErr w:type="spellEnd"/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lastRenderedPageBreak/>
              <w:t xml:space="preserve">(какую учебную задачу ставили? всё ли удалось сделать? что не получилось? почему? что нужно сделать в следующий раз, чтобы получилось лучше?), </w:t>
            </w:r>
            <w:r w:rsidR="009A667E">
              <w:rPr>
                <w:rStyle w:val="210pt0"/>
                <w:rFonts w:eastAsia="Arial Unicode MS"/>
                <w:i/>
                <w:color w:val="auto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>эмоциональная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 xml:space="preserve"> (с каким настроением вы уходите с занятия?), </w:t>
            </w:r>
            <w:r w:rsidR="009A667E">
              <w:rPr>
                <w:rStyle w:val="210pt0"/>
                <w:rFonts w:eastAsia="Arial Unicode MS"/>
                <w:i/>
                <w:color w:val="auto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>ценностно-смысловая</w:t>
            </w:r>
            <w:proofErr w:type="gramEnd"/>
            <w:r w:rsidRPr="009A667E">
              <w:rPr>
                <w:rStyle w:val="210pt0"/>
                <w:rFonts w:eastAsia="Arial Unicode MS"/>
                <w:i/>
                <w:color w:val="auto"/>
                <w:sz w:val="24"/>
                <w:szCs w:val="24"/>
              </w:rPr>
              <w:t xml:space="preserve"> </w:t>
            </w:r>
            <w:r w:rsidRPr="009A667E">
              <w:rPr>
                <w:rStyle w:val="210pt0"/>
                <w:rFonts w:eastAsia="Arial Unicode MS"/>
                <w:i/>
                <w:color w:val="auto"/>
              </w:rPr>
              <w:t>рефлексия (где можно применить полученные знания, умения?).</w:t>
            </w:r>
            <w:r w:rsidRPr="009A667E">
              <w:rPr>
                <w:rStyle w:val="210pt0"/>
                <w:rFonts w:eastAsia="Arial Unicode MS"/>
                <w:b w:val="0"/>
                <w:color w:val="auto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Детям предлагается самим дать оценку информации, подвести итог общей деятельности на занятии (или общему рассуждению), выделить основную главную мысль, заложенную в материале, информации. Педагог может провести данный этап в форме диалога, предложив учащимся ответить на ряд вопросов или </w:t>
            </w:r>
            <w:proofErr w:type="gramStart"/>
            <w:r w:rsidRPr="00D344F7">
              <w:rPr>
                <w:rStyle w:val="210pt0"/>
                <w:rFonts w:eastAsia="Arial Unicode MS"/>
                <w:b w:val="0"/>
              </w:rPr>
              <w:t>использовав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определённые приёмы для разных видов рефлексии: </w:t>
            </w:r>
            <w:proofErr w:type="spellStart"/>
            <w:r w:rsidRPr="00D344F7">
              <w:rPr>
                <w:rStyle w:val="210pt0"/>
                <w:rFonts w:eastAsia="Arial Unicode MS"/>
                <w:b w:val="0"/>
              </w:rPr>
              <w:t>синквейн</w:t>
            </w:r>
            <w:proofErr w:type="spellEnd"/>
            <w:r w:rsidRPr="00D344F7">
              <w:rPr>
                <w:rStyle w:val="210pt0"/>
                <w:rFonts w:eastAsia="Arial Unicode MS"/>
                <w:b w:val="0"/>
              </w:rPr>
              <w:t>, лестница достижений, цветовые шкалы настроения, незаконченные предложения, светофор и пр.</w:t>
            </w:r>
          </w:p>
        </w:tc>
        <w:tc>
          <w:tcPr>
            <w:tcW w:w="2500" w:type="pct"/>
          </w:tcPr>
          <w:p w:rsidR="00B03AF2" w:rsidRPr="00D344F7" w:rsidRDefault="00F7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Эмоциональная рефлексия: детям предложено взять смайлики, которые соответствуют настроению. Все берут улыбающиеся смайлики…</w:t>
            </w:r>
          </w:p>
        </w:tc>
      </w:tr>
      <w:tr w:rsidR="00507230" w:rsidTr="00507230">
        <w:tc>
          <w:tcPr>
            <w:tcW w:w="2500" w:type="pct"/>
          </w:tcPr>
          <w:p w:rsidR="00D344F7" w:rsidRPr="000C28B2" w:rsidRDefault="00D344F7" w:rsidP="00D344F7">
            <w:pPr>
              <w:rPr>
                <w:rStyle w:val="210pt"/>
                <w:rFonts w:eastAsia="Arial Unicode MS"/>
                <w:b/>
              </w:rPr>
            </w:pPr>
          </w:p>
          <w:p w:rsidR="00D344F7" w:rsidRP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 w:rsidRPr="000C28B2">
              <w:rPr>
                <w:rStyle w:val="210pt0"/>
              </w:rPr>
              <w:t>11 этап: итоговый</w:t>
            </w:r>
            <w:r w:rsidRPr="00D344F7">
              <w:rPr>
                <w:rStyle w:val="210pt0"/>
                <w:b w:val="0"/>
              </w:rPr>
              <w:t xml:space="preserve"> (подведение итогов учебного занятия).</w:t>
            </w:r>
          </w:p>
          <w:p w:rsidR="00D344F7" w:rsidRPr="00D344F7" w:rsidRDefault="00D344F7" w:rsidP="00D344F7">
            <w:pPr>
              <w:pStyle w:val="22"/>
              <w:framePr w:w="14803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9pt"/>
              </w:rPr>
              <w:t>Задача:</w:t>
            </w:r>
            <w:r w:rsidRPr="000C28B2">
              <w:rPr>
                <w:rStyle w:val="210pt"/>
                <w:i/>
              </w:rPr>
              <w:t xml:space="preserve"> </w:t>
            </w:r>
            <w:r w:rsidRPr="000C28B2">
              <w:rPr>
                <w:rStyle w:val="210pt0"/>
                <w:b w:val="0"/>
                <w:i/>
              </w:rPr>
              <w:t>дать анализ и оценку успешности достижения цели и наметить перспективу последующей работы.</w:t>
            </w:r>
          </w:p>
          <w:p w:rsidR="00507230" w:rsidRPr="00687CB1" w:rsidRDefault="00D344F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 xml:space="preserve">советы и рекомендации по практическому применению материала, информации. Педагог поощряет ребят за учебную работу, даёт качественную оценку деятельности каждому обучающемуся, рекомендации по коррекции отдельных действий (педагогическое оценивание). Сформулировав советы и рекомендации, </w:t>
            </w:r>
            <w:proofErr w:type="gramStart"/>
            <w:r w:rsidRPr="00D344F7">
              <w:rPr>
                <w:rStyle w:val="210pt0"/>
                <w:rFonts w:eastAsia="Arial Unicode MS"/>
                <w:b w:val="0"/>
              </w:rPr>
              <w:t>обучающимся</w:t>
            </w:r>
            <w:proofErr w:type="gramEnd"/>
            <w:r w:rsidRPr="00D344F7">
              <w:rPr>
                <w:rStyle w:val="210pt0"/>
                <w:rFonts w:eastAsia="Arial Unicode MS"/>
                <w:b w:val="0"/>
              </w:rPr>
              <w:t xml:space="preserve"> предлагается использовать материал, информацию в своей практической творческой деятельности.</w:t>
            </w:r>
          </w:p>
        </w:tc>
        <w:tc>
          <w:tcPr>
            <w:tcW w:w="2500" w:type="pct"/>
          </w:tcPr>
          <w:p w:rsidR="00CB3930" w:rsidRDefault="00F7743A" w:rsidP="00C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07651">
              <w:rPr>
                <w:rFonts w:ascii="Times New Roman" w:hAnsi="Times New Roman" w:cs="Times New Roman"/>
              </w:rPr>
              <w:t>Дети подписывают работы (пишут печатными буквами имя). Становятся в круг на ковре</w:t>
            </w:r>
            <w:r w:rsidR="00475285">
              <w:rPr>
                <w:rFonts w:ascii="Times New Roman" w:hAnsi="Times New Roman" w:cs="Times New Roman"/>
              </w:rPr>
              <w:t>, р</w:t>
            </w:r>
            <w:r w:rsidR="00607651">
              <w:rPr>
                <w:rFonts w:ascii="Times New Roman" w:hAnsi="Times New Roman" w:cs="Times New Roman"/>
              </w:rPr>
              <w:t>ассматривают работы друг друга.</w:t>
            </w:r>
          </w:p>
          <w:p w:rsidR="00F7743A" w:rsidRDefault="00F7743A" w:rsidP="00C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организует беседу:</w:t>
            </w:r>
          </w:p>
          <w:p w:rsidR="00F7743A" w:rsidRDefault="00F7743A" w:rsidP="00C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Получился у вас кит?</w:t>
            </w:r>
          </w:p>
          <w:p w:rsidR="00F7743A" w:rsidRDefault="00F7743A" w:rsidP="00C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сложно?</w:t>
            </w:r>
          </w:p>
          <w:p w:rsidR="00F7743A" w:rsidRDefault="00F7743A" w:rsidP="00C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Понравилось?</w:t>
            </w:r>
          </w:p>
          <w:p w:rsidR="00F7743A" w:rsidRDefault="00F7743A" w:rsidP="00F7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Делается вывод о том, что не все успели закончить работу, доделывать будут на следующем занятии. В процессе работы  и подведения итогов педагог советует детям, как лучше закончить работу…Затруднений особых дети не испытывали, так как приемы пластилинографии им знакомы.</w:t>
            </w:r>
          </w:p>
          <w:p w:rsidR="00F7743A" w:rsidRPr="00CB3930" w:rsidRDefault="00F7743A" w:rsidP="00F7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Прибирают рабочие места…</w:t>
            </w:r>
          </w:p>
        </w:tc>
      </w:tr>
      <w:tr w:rsidR="00507230" w:rsidTr="00507230">
        <w:tc>
          <w:tcPr>
            <w:tcW w:w="2500" w:type="pct"/>
          </w:tcPr>
          <w:p w:rsidR="00687CB1" w:rsidRPr="00D344F7" w:rsidRDefault="00687CB1" w:rsidP="00687CB1">
            <w:pPr>
              <w:pStyle w:val="22"/>
              <w:shd w:val="clear" w:color="auto" w:fill="auto"/>
              <w:spacing w:before="0" w:line="230" w:lineRule="exact"/>
              <w:ind w:firstLine="0"/>
            </w:pPr>
            <w:r w:rsidRPr="000C28B2">
              <w:rPr>
                <w:rStyle w:val="210pt0"/>
              </w:rPr>
              <w:t>12 этап: информационный</w:t>
            </w:r>
            <w:r w:rsidRPr="00D344F7">
              <w:rPr>
                <w:rStyle w:val="210pt0"/>
                <w:b w:val="0"/>
              </w:rPr>
              <w:t xml:space="preserve"> (может отсутствовать на занятии).</w:t>
            </w:r>
          </w:p>
          <w:p w:rsidR="00687CB1" w:rsidRPr="00D344F7" w:rsidRDefault="00687CB1" w:rsidP="009C2713">
            <w:pPr>
              <w:pStyle w:val="22"/>
              <w:shd w:val="clear" w:color="auto" w:fill="auto"/>
              <w:spacing w:before="0" w:line="230" w:lineRule="exact"/>
              <w:ind w:firstLine="0"/>
              <w:jc w:val="left"/>
            </w:pPr>
            <w:r w:rsidRPr="00D344F7">
              <w:rPr>
                <w:rStyle w:val="29pt"/>
              </w:rPr>
              <w:t>Задача:</w:t>
            </w:r>
            <w:r w:rsidRPr="00D344F7">
              <w:rPr>
                <w:rStyle w:val="210pt"/>
              </w:rPr>
              <w:t xml:space="preserve"> </w:t>
            </w:r>
            <w:r w:rsidRPr="000C28B2">
              <w:rPr>
                <w:rStyle w:val="210pt0"/>
                <w:b w:val="0"/>
                <w:i/>
              </w:rPr>
              <w:t>обеспечение понимания цели, содержания и способов выполнения домашнего задания, логики дальнейших занятий.</w:t>
            </w:r>
          </w:p>
          <w:p w:rsidR="00507230" w:rsidRPr="008D247F" w:rsidRDefault="00687CB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44F7">
              <w:rPr>
                <w:rStyle w:val="29pt"/>
                <w:rFonts w:eastAsia="Arial Unicode MS"/>
              </w:rPr>
              <w:t>Содержание этапа:</w:t>
            </w:r>
            <w:r w:rsidRPr="00D344F7">
              <w:rPr>
                <w:rStyle w:val="210pt"/>
                <w:rFonts w:eastAsia="Arial Unicode MS"/>
              </w:rPr>
              <w:t xml:space="preserve"> </w:t>
            </w:r>
            <w:r w:rsidRPr="00D344F7">
              <w:rPr>
                <w:rStyle w:val="210pt0"/>
                <w:rFonts w:eastAsia="Arial Unicode MS"/>
                <w:b w:val="0"/>
              </w:rPr>
              <w:t>информация о домашнем задании (если необходимо), инструктаж по его выполнению, определение перспективы следующих занятий, информация о необходимых материалах для следующего занятия и др.</w:t>
            </w:r>
          </w:p>
        </w:tc>
        <w:tc>
          <w:tcPr>
            <w:tcW w:w="2500" w:type="pct"/>
          </w:tcPr>
          <w:p w:rsidR="00507230" w:rsidRPr="00D344F7" w:rsidRDefault="00F77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Оправданно отсутствовал</w:t>
            </w:r>
          </w:p>
        </w:tc>
      </w:tr>
      <w:tr w:rsidR="00507230" w:rsidTr="00507230">
        <w:tc>
          <w:tcPr>
            <w:tcW w:w="2500" w:type="pct"/>
          </w:tcPr>
          <w:p w:rsidR="00507230" w:rsidRPr="008D247F" w:rsidRDefault="008D247F" w:rsidP="008D2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47F">
              <w:rPr>
                <w:rFonts w:ascii="Times New Roman" w:hAnsi="Times New Roman" w:cs="Times New Roman"/>
                <w:b/>
              </w:rPr>
              <w:t>Достижение цели занятия</w:t>
            </w:r>
          </w:p>
          <w:p w:rsidR="008D247F" w:rsidRPr="00D344F7" w:rsidRDefault="008D247F" w:rsidP="008D247F">
            <w:pPr>
              <w:pStyle w:val="22"/>
              <w:shd w:val="clear" w:color="auto" w:fill="auto"/>
              <w:spacing w:before="0" w:line="226" w:lineRule="exact"/>
              <w:ind w:firstLine="0"/>
            </w:pPr>
            <w:r w:rsidRPr="00D344F7">
              <w:rPr>
                <w:rStyle w:val="210pt"/>
              </w:rPr>
              <w:t>РЕАЛИЗОВАН ЗАМЫСЕЛ ЗАНЯТИЯ:</w:t>
            </w:r>
          </w:p>
          <w:p w:rsidR="008D247F" w:rsidRPr="00D344F7" w:rsidRDefault="008D247F" w:rsidP="008D247F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</w:pPr>
            <w:proofErr w:type="gramStart"/>
            <w:r w:rsidRPr="00D344F7">
              <w:rPr>
                <w:rStyle w:val="210pt"/>
              </w:rPr>
              <w:t>достигнут</w:t>
            </w:r>
            <w:proofErr w:type="gramEnd"/>
            <w:r w:rsidRPr="00D344F7">
              <w:rPr>
                <w:rStyle w:val="210pt"/>
              </w:rPr>
              <w:t xml:space="preserve"> запланированный результат занятия (сдвиг в способах работы детей, уровне знаний и др.);</w:t>
            </w:r>
          </w:p>
          <w:p w:rsidR="008D247F" w:rsidRPr="00D344F7" w:rsidRDefault="008D247F" w:rsidP="008D247F">
            <w:pPr>
              <w:rPr>
                <w:rStyle w:val="210pt"/>
                <w:rFonts w:eastAsia="Arial Unicode MS"/>
              </w:rPr>
            </w:pPr>
            <w:r w:rsidRPr="00D344F7">
              <w:rPr>
                <w:rStyle w:val="210pt"/>
                <w:rFonts w:eastAsia="Arial Unicode MS"/>
              </w:rPr>
              <w:lastRenderedPageBreak/>
              <w:t>этот результат получен не насильственным по отношению к детям путем (дети работали инициативно, с интересом, говорили на занятии больше, чем педагог, ушли с занятия, желая продолжить работу)</w:t>
            </w:r>
          </w:p>
          <w:p w:rsidR="008D247F" w:rsidRPr="00D344F7" w:rsidRDefault="008D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B03AF2" w:rsidRDefault="00475285" w:rsidP="0047528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Замысел занятия реализован: созданы  услови</w:t>
            </w:r>
            <w:r w:rsidR="00BE6F82">
              <w:rPr>
                <w:rFonts w:ascii="Times New Roman" w:hAnsi="Times New Roman" w:cs="Times New Roman"/>
                <w:color w:val="auto"/>
              </w:rPr>
              <w:t>я для усвоения информации о ките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E6F82">
              <w:rPr>
                <w:rFonts w:ascii="Times New Roman" w:hAnsi="Times New Roman" w:cs="Times New Roman"/>
                <w:color w:val="auto"/>
              </w:rPr>
              <w:t>(</w:t>
            </w:r>
            <w:r>
              <w:rPr>
                <w:rFonts w:ascii="Times New Roman" w:hAnsi="Times New Roman" w:cs="Times New Roman"/>
                <w:color w:val="auto"/>
              </w:rPr>
              <w:t>внешний вид, среда обитания, основные жизненные функции</w:t>
            </w:r>
            <w:r w:rsidR="00BE6F82">
              <w:rPr>
                <w:rFonts w:ascii="Times New Roman" w:hAnsi="Times New Roman" w:cs="Times New Roman"/>
                <w:color w:val="auto"/>
              </w:rPr>
              <w:t>)</w:t>
            </w:r>
            <w:r>
              <w:rPr>
                <w:rFonts w:ascii="Times New Roman" w:hAnsi="Times New Roman" w:cs="Times New Roman"/>
                <w:color w:val="auto"/>
              </w:rPr>
              <w:t xml:space="preserve">; закреплены  приемы работы с пластилином при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выполнении аппликации (прямая и мозаичная пластилинография).</w:t>
            </w:r>
          </w:p>
          <w:p w:rsidR="00475285" w:rsidRPr="00D344F7" w:rsidRDefault="00475285" w:rsidP="0047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Дети работали инициативно, с интересом, с желанием.</w:t>
            </w:r>
          </w:p>
        </w:tc>
      </w:tr>
      <w:tr w:rsidR="00475285" w:rsidTr="00475285">
        <w:tc>
          <w:tcPr>
            <w:tcW w:w="5000" w:type="pct"/>
            <w:gridSpan w:val="2"/>
          </w:tcPr>
          <w:p w:rsidR="00475285" w:rsidRPr="00475285" w:rsidRDefault="00475285" w:rsidP="0047528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75285">
              <w:rPr>
                <w:rStyle w:val="210pt0"/>
                <w:rFonts w:eastAsia="Arial Unicode MS"/>
                <w:b w:val="0"/>
                <w:sz w:val="24"/>
                <w:szCs w:val="24"/>
              </w:rPr>
              <w:lastRenderedPageBreak/>
              <w:t>Достоинства занятия</w:t>
            </w:r>
          </w:p>
        </w:tc>
      </w:tr>
      <w:tr w:rsidR="00475285" w:rsidTr="00475285">
        <w:tc>
          <w:tcPr>
            <w:tcW w:w="5000" w:type="pct"/>
            <w:gridSpan w:val="2"/>
          </w:tcPr>
          <w:p w:rsidR="00BE6F82" w:rsidRPr="00971607" w:rsidRDefault="00BE6F82" w:rsidP="00BE6F82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26" w:lineRule="exact"/>
              <w:ind w:firstLine="0"/>
              <w:rPr>
                <w:sz w:val="22"/>
                <w:szCs w:val="22"/>
              </w:rPr>
            </w:pPr>
            <w:r w:rsidRPr="00971607">
              <w:rPr>
                <w:rStyle w:val="210pt"/>
                <w:sz w:val="22"/>
                <w:szCs w:val="22"/>
              </w:rPr>
              <w:t>Тема занятия соответствует учебному плану и календарному учебному графику в программе педагога.</w:t>
            </w:r>
          </w:p>
          <w:p w:rsidR="00BE6F82" w:rsidRPr="00971607" w:rsidRDefault="00BE6F82" w:rsidP="00BE6F82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before="0" w:line="226" w:lineRule="exact"/>
              <w:ind w:firstLine="0"/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proofErr w:type="gramStart"/>
            <w:r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Этапы занятия </w:t>
            </w:r>
            <w:r w:rsidRPr="00971607">
              <w:rPr>
                <w:i/>
                <w:sz w:val="22"/>
                <w:szCs w:val="22"/>
              </w:rPr>
              <w:t>соответствуют</w:t>
            </w:r>
            <w:r w:rsidRPr="00971607">
              <w:rPr>
                <w:sz w:val="22"/>
                <w:szCs w:val="22"/>
              </w:rPr>
              <w:t xml:space="preserve"> </w:t>
            </w:r>
            <w:r w:rsidRPr="00971607">
              <w:rPr>
                <w:i/>
                <w:sz w:val="22"/>
                <w:szCs w:val="22"/>
              </w:rPr>
              <w:t xml:space="preserve">типу </w:t>
            </w:r>
            <w:r w:rsidRPr="00971607">
              <w:rPr>
                <w:sz w:val="22"/>
                <w:szCs w:val="22"/>
              </w:rPr>
              <w:t xml:space="preserve">– занятие изучения и первичного закрепления </w:t>
            </w:r>
            <w:r w:rsidR="00721DD9" w:rsidRPr="00971607">
              <w:rPr>
                <w:sz w:val="22"/>
                <w:szCs w:val="22"/>
              </w:rPr>
              <w:t xml:space="preserve">знаний  - </w:t>
            </w:r>
            <w:proofErr w:type="spellStart"/>
            <w:r w:rsidR="00721DD9" w:rsidRPr="00971607">
              <w:rPr>
                <w:sz w:val="22"/>
                <w:szCs w:val="22"/>
              </w:rPr>
              <w:t>оргмомент</w:t>
            </w:r>
            <w:proofErr w:type="spellEnd"/>
            <w:r w:rsidR="00721DD9" w:rsidRPr="00971607">
              <w:rPr>
                <w:sz w:val="22"/>
                <w:szCs w:val="22"/>
              </w:rPr>
              <w:t>, мотивация, получение но</w:t>
            </w:r>
            <w:r w:rsidRPr="00971607">
              <w:rPr>
                <w:sz w:val="22"/>
                <w:szCs w:val="22"/>
              </w:rPr>
              <w:t>вых знаний</w:t>
            </w:r>
            <w:r w:rsidR="00721DD9" w:rsidRPr="00971607">
              <w:rPr>
                <w:sz w:val="22"/>
                <w:szCs w:val="22"/>
              </w:rPr>
              <w:t>,</w:t>
            </w:r>
            <w:r w:rsidR="003A7C77" w:rsidRPr="00971607">
              <w:rPr>
                <w:sz w:val="22"/>
                <w:szCs w:val="22"/>
              </w:rPr>
              <w:t xml:space="preserve"> первичное закрепление знаний, </w:t>
            </w:r>
            <w:r w:rsidR="00721DD9" w:rsidRPr="00971607">
              <w:rPr>
                <w:sz w:val="22"/>
                <w:szCs w:val="22"/>
              </w:rPr>
              <w:t>закрепление способов работы в процес</w:t>
            </w:r>
            <w:r w:rsidR="003A7C77" w:rsidRPr="00971607">
              <w:rPr>
                <w:sz w:val="22"/>
                <w:szCs w:val="22"/>
              </w:rPr>
              <w:t>се выполнения творческой работы,</w:t>
            </w:r>
            <w:r w:rsidR="00721DD9" w:rsidRPr="00971607">
              <w:rPr>
                <w:sz w:val="22"/>
                <w:szCs w:val="22"/>
              </w:rPr>
              <w:t xml:space="preserve"> подведение итогов, рефлексия); </w:t>
            </w:r>
            <w:r w:rsidR="00721DD9" w:rsidRPr="00971607">
              <w:rPr>
                <w:i/>
                <w:sz w:val="22"/>
                <w:szCs w:val="22"/>
              </w:rPr>
              <w:t>форме проведения</w:t>
            </w:r>
            <w:r w:rsidR="00721DD9" w:rsidRPr="00971607">
              <w:rPr>
                <w:b/>
                <w:i/>
                <w:sz w:val="22"/>
                <w:szCs w:val="22"/>
              </w:rPr>
              <w:t xml:space="preserve"> </w:t>
            </w:r>
            <w:r w:rsidR="00721DD9" w:rsidRPr="00971607">
              <w:rPr>
                <w:sz w:val="22"/>
                <w:szCs w:val="22"/>
              </w:rPr>
              <w:t xml:space="preserve">– творческая работа; </w:t>
            </w:r>
            <w:r w:rsidR="00721DD9" w:rsidRPr="00971607">
              <w:rPr>
                <w:i/>
                <w:sz w:val="22"/>
                <w:szCs w:val="22"/>
              </w:rPr>
              <w:t>форме организации образовательного процесса</w:t>
            </w:r>
            <w:r w:rsidR="00721DD9" w:rsidRPr="00971607">
              <w:rPr>
                <w:sz w:val="22"/>
                <w:szCs w:val="22"/>
              </w:rPr>
              <w:t xml:space="preserve"> – фронтальная, индивидуальная, парная.</w:t>
            </w:r>
            <w:proofErr w:type="gramEnd"/>
          </w:p>
          <w:p w:rsidR="00997604" w:rsidRPr="00971607" w:rsidRDefault="00997604" w:rsidP="00BE6F82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Содержание учебного материала, а также метод его освоения – словесный (беседа) соответствуют возрастным особенностям обучающихся.</w:t>
            </w:r>
          </w:p>
          <w:p w:rsidR="00997604" w:rsidRPr="00971607" w:rsidRDefault="00997604" w:rsidP="00BE6F82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line="226" w:lineRule="exact"/>
              <w:ind w:firstLine="0"/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71607">
              <w:rPr>
                <w:rStyle w:val="210pt"/>
                <w:sz w:val="22"/>
                <w:szCs w:val="22"/>
              </w:rPr>
              <w:t>Раздаточный материал: пластилин, листы с изображение кита подготовлены своевременно.</w:t>
            </w:r>
          </w:p>
          <w:p w:rsidR="00BE6F82" w:rsidRPr="00971607" w:rsidRDefault="00997604" w:rsidP="00997604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line="226" w:lineRule="exact"/>
              <w:ind w:firstLine="0"/>
              <w:rPr>
                <w:sz w:val="22"/>
                <w:szCs w:val="22"/>
              </w:rPr>
            </w:pPr>
            <w:r w:rsidRPr="00971607">
              <w:rPr>
                <w:rStyle w:val="210pt"/>
                <w:sz w:val="22"/>
                <w:szCs w:val="22"/>
              </w:rPr>
              <w:t>В</w:t>
            </w:r>
            <w:r w:rsidR="00BE6F82" w:rsidRPr="00971607">
              <w:rPr>
                <w:rStyle w:val="210pt"/>
                <w:sz w:val="22"/>
                <w:szCs w:val="22"/>
              </w:rPr>
              <w:t>нешний вид, эмоциональное состояние</w:t>
            </w:r>
            <w:r w:rsidRPr="00971607">
              <w:rPr>
                <w:rStyle w:val="210pt"/>
                <w:sz w:val="22"/>
                <w:szCs w:val="22"/>
              </w:rPr>
              <w:t xml:space="preserve"> педагога способствует </w:t>
            </w:r>
            <w:r w:rsidR="00BE6F82" w:rsidRPr="00971607">
              <w:rPr>
                <w:rStyle w:val="210pt"/>
                <w:sz w:val="22"/>
                <w:szCs w:val="22"/>
              </w:rPr>
              <w:t xml:space="preserve"> </w:t>
            </w:r>
            <w:r w:rsidRPr="00971607">
              <w:rPr>
                <w:rStyle w:val="210pt"/>
                <w:sz w:val="22"/>
                <w:szCs w:val="22"/>
              </w:rPr>
              <w:t>положительному психологическому настрою детей</w:t>
            </w:r>
            <w:r w:rsidR="00BE6F82" w:rsidRPr="00971607">
              <w:rPr>
                <w:rStyle w:val="210pt"/>
                <w:sz w:val="22"/>
                <w:szCs w:val="22"/>
              </w:rPr>
              <w:t xml:space="preserve">, </w:t>
            </w:r>
            <w:r w:rsidRPr="00971607">
              <w:rPr>
                <w:rStyle w:val="210pt"/>
                <w:sz w:val="22"/>
                <w:szCs w:val="22"/>
              </w:rPr>
              <w:t>поддержанию дисциплины и, в то же время, непринужденной, доброжелательной обстановке во время занятия</w:t>
            </w:r>
            <w:r w:rsidR="00BE6F82" w:rsidRPr="00971607">
              <w:rPr>
                <w:rStyle w:val="210pt"/>
                <w:sz w:val="22"/>
                <w:szCs w:val="22"/>
              </w:rPr>
              <w:t>.</w:t>
            </w:r>
          </w:p>
          <w:p w:rsidR="002A1736" w:rsidRPr="00971607" w:rsidRDefault="00971607" w:rsidP="00BE6F82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0pt"/>
                <w:sz w:val="22"/>
                <w:szCs w:val="22"/>
              </w:rPr>
              <w:t>Ц</w:t>
            </w:r>
            <w:r w:rsidR="002A1736" w:rsidRPr="00971607">
              <w:rPr>
                <w:rStyle w:val="210pt"/>
                <w:sz w:val="22"/>
                <w:szCs w:val="22"/>
              </w:rPr>
              <w:t>ель и задачи доступны</w:t>
            </w:r>
            <w:r w:rsidR="00997604" w:rsidRPr="00971607">
              <w:rPr>
                <w:rStyle w:val="210pt"/>
                <w:sz w:val="22"/>
                <w:szCs w:val="22"/>
              </w:rPr>
              <w:t>, достигнут</w:t>
            </w:r>
            <w:r w:rsidR="002A1736" w:rsidRPr="00971607">
              <w:rPr>
                <w:rStyle w:val="210pt"/>
                <w:sz w:val="22"/>
                <w:szCs w:val="22"/>
              </w:rPr>
              <w:t xml:space="preserve"> оптимальный темп.</w:t>
            </w:r>
            <w:r w:rsidR="00997604" w:rsidRPr="00971607">
              <w:rPr>
                <w:rStyle w:val="210pt"/>
                <w:sz w:val="22"/>
                <w:szCs w:val="22"/>
              </w:rPr>
              <w:t xml:space="preserve"> </w:t>
            </w:r>
          </w:p>
          <w:p w:rsidR="002A1736" w:rsidRPr="00971607" w:rsidRDefault="002A1736" w:rsidP="00BE6F82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line="226" w:lineRule="exact"/>
              <w:ind w:firstLine="0"/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Соответственно выбраны методы работы</w:t>
            </w:r>
            <w:r w:rsidR="00A45C47"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, способствующие развитию самостоятельности, познавательной и творческой активности обучающихся, - </w:t>
            </w:r>
            <w:r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словесный (беседа), </w:t>
            </w:r>
            <w:r w:rsidR="00A45C47"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наглядный (метод иллюстраций), практический (</w:t>
            </w:r>
            <w:proofErr w:type="gramStart"/>
            <w:r w:rsidR="00A45C47"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творческая</w:t>
            </w:r>
            <w:proofErr w:type="gramEnd"/>
            <w:r w:rsidR="00A45C47"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 xml:space="preserve"> работа) – по Ю.К. </w:t>
            </w:r>
            <w:proofErr w:type="spellStart"/>
            <w:r w:rsidR="00A45C47"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Бабанскому</w:t>
            </w:r>
            <w:proofErr w:type="spellEnd"/>
            <w:r w:rsidR="00A45C47" w:rsidRPr="00971607">
              <w:rPr>
                <w:rStyle w:val="210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.</w:t>
            </w:r>
          </w:p>
          <w:p w:rsidR="00475285" w:rsidRPr="00A45C47" w:rsidRDefault="00BE6F82" w:rsidP="004B319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71607">
              <w:rPr>
                <w:rStyle w:val="210pt"/>
                <w:rFonts w:eastAsia="Arial Unicode MS"/>
                <w:color w:val="auto"/>
                <w:sz w:val="22"/>
                <w:szCs w:val="22"/>
              </w:rPr>
              <w:t>10.</w:t>
            </w:r>
            <w:r w:rsidR="00A45C47" w:rsidRPr="00971607">
              <w:rPr>
                <w:rStyle w:val="210pt"/>
                <w:rFonts w:eastAsia="Arial Unicode MS"/>
                <w:color w:val="auto"/>
                <w:sz w:val="22"/>
                <w:szCs w:val="22"/>
              </w:rPr>
              <w:t xml:space="preserve"> Дети действуют самостоятельно при работе с пластили</w:t>
            </w:r>
            <w:r w:rsidR="00125F41" w:rsidRPr="00971607">
              <w:rPr>
                <w:rStyle w:val="210pt"/>
                <w:rFonts w:eastAsia="Arial Unicode MS"/>
                <w:color w:val="auto"/>
                <w:sz w:val="22"/>
                <w:szCs w:val="22"/>
              </w:rPr>
              <w:t>ном, могут выбрать прием работы.</w:t>
            </w:r>
            <w:r w:rsidR="00A45C47" w:rsidRPr="00A45C47">
              <w:rPr>
                <w:rStyle w:val="210pt"/>
                <w:rFonts w:eastAsia="Arial Unicode MS"/>
                <w:color w:val="auto"/>
              </w:rPr>
              <w:t xml:space="preserve"> </w:t>
            </w:r>
          </w:p>
        </w:tc>
      </w:tr>
      <w:tr w:rsidR="00475285" w:rsidTr="00475285">
        <w:tc>
          <w:tcPr>
            <w:tcW w:w="5000" w:type="pct"/>
            <w:gridSpan w:val="2"/>
          </w:tcPr>
          <w:p w:rsidR="00475285" w:rsidRDefault="00475285" w:rsidP="00475285">
            <w:pPr>
              <w:jc w:val="center"/>
              <w:rPr>
                <w:rStyle w:val="210pt"/>
                <w:rFonts w:eastAsia="Arial Unicode MS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475285" w:rsidTr="00125F41">
        <w:trPr>
          <w:trHeight w:val="2397"/>
        </w:trPr>
        <w:tc>
          <w:tcPr>
            <w:tcW w:w="5000" w:type="pct"/>
            <w:gridSpan w:val="2"/>
          </w:tcPr>
          <w:p w:rsidR="00FC4233" w:rsidRPr="00971607" w:rsidRDefault="00DE460E" w:rsidP="00125F4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="00FC4233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Постепенно</w:t>
            </w:r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C4233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целенаправленно работать на развитие у детей предпосылок регулятивных умений: целеполагания, планирования деятельности, ее коррекции, навыков самооценки, рефлексивных умений.</w:t>
            </w:r>
          </w:p>
          <w:p w:rsidR="00006D9A" w:rsidRPr="00971607" w:rsidRDefault="00DE460E" w:rsidP="00125F4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  <w:proofErr w:type="gramStart"/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Организо</w:t>
            </w:r>
            <w:r w:rsidR="00FC4233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вать такую работу первоначально можно посредством беседы на основе простых вопросов</w:t>
            </w:r>
            <w:r w:rsidR="0067126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чем сегодня будем заниматься? ч</w:t>
            </w:r>
            <w:r w:rsidR="00C13D4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то ты хочешь получить в результате 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своей </w:t>
            </w:r>
            <w:r w:rsidR="00C13D4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работы?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</w:t>
            </w:r>
            <w:r w:rsidR="00C13D4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 ты это будешь</w:t>
            </w:r>
            <w:r w:rsidR="00FC4233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делать, с помощью чего?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</w:t>
            </w:r>
            <w:r w:rsidR="00FC4233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 именно ты делаешь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сейчас</w:t>
            </w:r>
            <w:r w:rsidR="00FC4233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для чего?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</w:t>
            </w:r>
            <w:r w:rsidR="00C13D4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ой результат ты хотел получить? ч</w:t>
            </w:r>
            <w:r w:rsidR="00C13D4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 ты хочешь изменить в своем результате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 что для этого надо сделать</w:t>
            </w:r>
            <w:r w:rsidR="00C13D4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олучилось у тебя то, что</w:t>
            </w:r>
            <w:proofErr w:type="gramEnd"/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7126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представлял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почему, за счет чего? </w:t>
            </w:r>
            <w:r w:rsidR="004B319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правильно </w:t>
            </w:r>
            <w:r w:rsidR="005870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 </w:t>
            </w:r>
            <w:r w:rsidR="004B319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выбрал способ работы? 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 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 оценишь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свою работу</w:t>
            </w:r>
            <w:r w:rsidR="0067126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? 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(использовать условные обозначения</w:t>
            </w:r>
            <w:r w:rsidR="0067126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06D9A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671265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цветочки, звездочки, смайлики и т.д.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FC4233" w:rsidRPr="00971607" w:rsidRDefault="00DE460E" w:rsidP="00125F4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Ответы 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необходимо выслушивать</w:t>
            </w:r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внимательно</w:t>
            </w: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помогать ребенку выразить</w:t>
            </w:r>
            <w:proofErr w:type="gramEnd"/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мысль. При этом важно не додумывать за него и не отвечать за него.</w:t>
            </w:r>
          </w:p>
          <w:p w:rsidR="00FC4233" w:rsidRDefault="004B3195" w:rsidP="005870AF">
            <w:pPr>
              <w:jc w:val="both"/>
              <w:rPr>
                <w:rStyle w:val="210pt"/>
                <w:rFonts w:eastAsia="Arial Unicode MS"/>
              </w:rPr>
            </w:pPr>
            <w:r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DE460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этапе подведения итогов</w:t>
            </w:r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870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следует </w:t>
            </w:r>
            <w:bookmarkStart w:id="0" w:name="_GoBack"/>
            <w:bookmarkEnd w:id="0"/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проговорить основную информацию, попросить детей рассказать, что они запомнили, какие приемы работы использовали; в чем преимущества различных приемов, например: один «быстрее», другой – «эффектнее». В</w:t>
            </w:r>
            <w:r w:rsidR="00DE460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ажно </w:t>
            </w:r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также </w:t>
            </w:r>
            <w:r w:rsidR="00DE460E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отнестись индивидуально к результату каждого</w:t>
            </w:r>
            <w:r w:rsidR="005412CB" w:rsidRPr="0097160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если не во вовремя подведения общего итога, то в процессе работы.</w:t>
            </w:r>
          </w:p>
        </w:tc>
      </w:tr>
    </w:tbl>
    <w:p w:rsidR="00170F0C" w:rsidRDefault="00170F0C"/>
    <w:p w:rsidR="00170F0C" w:rsidRDefault="00170F0C" w:rsidP="00170F0C">
      <w:pPr>
        <w:rPr>
          <w:rStyle w:val="210pt"/>
          <w:rFonts w:eastAsia="Arial Unicode MS"/>
        </w:rPr>
      </w:pPr>
    </w:p>
    <w:sectPr w:rsidR="00170F0C" w:rsidSect="00170F0C">
      <w:pgSz w:w="16840" w:h="11900" w:orient="landscape"/>
      <w:pgMar w:top="1624" w:right="1019" w:bottom="1914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3E" w:rsidRDefault="0085333E">
      <w:r>
        <w:separator/>
      </w:r>
    </w:p>
  </w:endnote>
  <w:endnote w:type="continuationSeparator" w:id="0">
    <w:p w:rsidR="0085333E" w:rsidRDefault="0085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3E" w:rsidRDefault="0085333E">
      <w:r>
        <w:separator/>
      </w:r>
    </w:p>
  </w:footnote>
  <w:footnote w:type="continuationSeparator" w:id="0">
    <w:p w:rsidR="0085333E" w:rsidRDefault="0085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AF8"/>
    <w:multiLevelType w:val="multilevel"/>
    <w:tmpl w:val="053E6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85B27"/>
    <w:multiLevelType w:val="multilevel"/>
    <w:tmpl w:val="69D45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00DB2"/>
    <w:multiLevelType w:val="multilevel"/>
    <w:tmpl w:val="3068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E1B50"/>
    <w:multiLevelType w:val="multilevel"/>
    <w:tmpl w:val="231C3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274FAA"/>
    <w:multiLevelType w:val="hybridMultilevel"/>
    <w:tmpl w:val="7B9A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E"/>
    <w:rsid w:val="00006D9A"/>
    <w:rsid w:val="00016F5F"/>
    <w:rsid w:val="0002695E"/>
    <w:rsid w:val="0003423B"/>
    <w:rsid w:val="000778AD"/>
    <w:rsid w:val="000B3057"/>
    <w:rsid w:val="000C28B2"/>
    <w:rsid w:val="000D272D"/>
    <w:rsid w:val="00125F41"/>
    <w:rsid w:val="0015356B"/>
    <w:rsid w:val="00170F0C"/>
    <w:rsid w:val="001744AE"/>
    <w:rsid w:val="00174B06"/>
    <w:rsid w:val="001B1025"/>
    <w:rsid w:val="001B612F"/>
    <w:rsid w:val="001C5899"/>
    <w:rsid w:val="0023143E"/>
    <w:rsid w:val="002A1736"/>
    <w:rsid w:val="002A56D0"/>
    <w:rsid w:val="002F38B9"/>
    <w:rsid w:val="003512F9"/>
    <w:rsid w:val="003546DF"/>
    <w:rsid w:val="003A7C77"/>
    <w:rsid w:val="003C416B"/>
    <w:rsid w:val="003E0369"/>
    <w:rsid w:val="00417995"/>
    <w:rsid w:val="0043266D"/>
    <w:rsid w:val="00475285"/>
    <w:rsid w:val="004B3195"/>
    <w:rsid w:val="004D7B5C"/>
    <w:rsid w:val="004E0A5C"/>
    <w:rsid w:val="004F64D7"/>
    <w:rsid w:val="00507230"/>
    <w:rsid w:val="005412CB"/>
    <w:rsid w:val="005726D4"/>
    <w:rsid w:val="005870AF"/>
    <w:rsid w:val="005D4BC7"/>
    <w:rsid w:val="00607651"/>
    <w:rsid w:val="0061228C"/>
    <w:rsid w:val="00627A2F"/>
    <w:rsid w:val="006538E7"/>
    <w:rsid w:val="00671265"/>
    <w:rsid w:val="00687CB1"/>
    <w:rsid w:val="006C77B3"/>
    <w:rsid w:val="006E6B8B"/>
    <w:rsid w:val="00721DD9"/>
    <w:rsid w:val="007504C6"/>
    <w:rsid w:val="0077324A"/>
    <w:rsid w:val="00776173"/>
    <w:rsid w:val="00825075"/>
    <w:rsid w:val="0085333E"/>
    <w:rsid w:val="008557A4"/>
    <w:rsid w:val="0089334F"/>
    <w:rsid w:val="008D247F"/>
    <w:rsid w:val="008D6163"/>
    <w:rsid w:val="008F7605"/>
    <w:rsid w:val="00902AAE"/>
    <w:rsid w:val="00904373"/>
    <w:rsid w:val="00971607"/>
    <w:rsid w:val="00997604"/>
    <w:rsid w:val="009A667E"/>
    <w:rsid w:val="009B6A8B"/>
    <w:rsid w:val="009C2713"/>
    <w:rsid w:val="00A45C47"/>
    <w:rsid w:val="00A65794"/>
    <w:rsid w:val="00A770F2"/>
    <w:rsid w:val="00A90F0F"/>
    <w:rsid w:val="00AD3D25"/>
    <w:rsid w:val="00AE206A"/>
    <w:rsid w:val="00B01D8E"/>
    <w:rsid w:val="00B03AF2"/>
    <w:rsid w:val="00B25DA7"/>
    <w:rsid w:val="00B6544D"/>
    <w:rsid w:val="00B741AB"/>
    <w:rsid w:val="00BC6D46"/>
    <w:rsid w:val="00BD43EE"/>
    <w:rsid w:val="00BE6F82"/>
    <w:rsid w:val="00C13D4E"/>
    <w:rsid w:val="00C82DC7"/>
    <w:rsid w:val="00C90D67"/>
    <w:rsid w:val="00CB3209"/>
    <w:rsid w:val="00CB3930"/>
    <w:rsid w:val="00CC4417"/>
    <w:rsid w:val="00CD2591"/>
    <w:rsid w:val="00CF7146"/>
    <w:rsid w:val="00D344F7"/>
    <w:rsid w:val="00D34DE8"/>
    <w:rsid w:val="00D50B45"/>
    <w:rsid w:val="00D644A1"/>
    <w:rsid w:val="00DA5A00"/>
    <w:rsid w:val="00DE460E"/>
    <w:rsid w:val="00E116F7"/>
    <w:rsid w:val="00E40B23"/>
    <w:rsid w:val="00E52DE5"/>
    <w:rsid w:val="00E9360C"/>
    <w:rsid w:val="00EA1116"/>
    <w:rsid w:val="00ED4702"/>
    <w:rsid w:val="00EE25E6"/>
    <w:rsid w:val="00F26614"/>
    <w:rsid w:val="00F63D80"/>
    <w:rsid w:val="00F7743A"/>
    <w:rsid w:val="00FC4233"/>
    <w:rsid w:val="00FC66FB"/>
    <w:rsid w:val="00FC7841"/>
    <w:rsid w:val="00F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33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89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89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9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8933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89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15"/>
    <w:rsid w:val="0089334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</w:rPr>
  </w:style>
  <w:style w:type="character" w:customStyle="1" w:styleId="29pt">
    <w:name w:val="Основной текст (2) + 9 pt;Курсив"/>
    <w:basedOn w:val="21"/>
    <w:rsid w:val="008933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933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9334F"/>
    <w:pPr>
      <w:shd w:val="clear" w:color="auto" w:fill="FFFFFF"/>
      <w:spacing w:before="6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89334F"/>
    <w:pPr>
      <w:shd w:val="clear" w:color="auto" w:fill="FFFFFF"/>
      <w:spacing w:before="24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334F"/>
    <w:pPr>
      <w:shd w:val="clear" w:color="auto" w:fill="FFFFFF"/>
      <w:spacing w:before="240" w:line="48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4">
    <w:name w:val="Подпись к таблице (2)"/>
    <w:basedOn w:val="a"/>
    <w:link w:val="23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1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5072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9C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3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9334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8933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89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9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1"/>
    <w:rsid w:val="008933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8933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15"/>
    <w:rsid w:val="0089334F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</w:rPr>
  </w:style>
  <w:style w:type="character" w:customStyle="1" w:styleId="29pt">
    <w:name w:val="Основной текст (2) + 9 pt;Курсив"/>
    <w:basedOn w:val="21"/>
    <w:rsid w:val="008933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8933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9334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9334F"/>
    <w:pPr>
      <w:shd w:val="clear" w:color="auto" w:fill="FFFFFF"/>
      <w:spacing w:before="6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89334F"/>
    <w:pPr>
      <w:shd w:val="clear" w:color="auto" w:fill="FFFFFF"/>
      <w:spacing w:before="24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89334F"/>
    <w:pPr>
      <w:shd w:val="clear" w:color="auto" w:fill="FFFFFF"/>
      <w:spacing w:before="240" w:line="480" w:lineRule="exact"/>
      <w:ind w:hanging="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150">
    <w:name w:val="Основной текст (15)"/>
    <w:basedOn w:val="a"/>
    <w:link w:val="15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4">
    <w:name w:val="Подпись к таблице (2)"/>
    <w:basedOn w:val="a"/>
    <w:link w:val="23"/>
    <w:rsid w:val="00893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70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1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50723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9C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2024-01-09T08:27:00Z</dcterms:created>
  <dcterms:modified xsi:type="dcterms:W3CDTF">2024-02-20T09:30:00Z</dcterms:modified>
</cp:coreProperties>
</file>