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F04" w:rsidRPr="00C31F04" w:rsidRDefault="00C31F04" w:rsidP="00C31F04">
      <w:pPr>
        <w:tabs>
          <w:tab w:val="left" w:pos="802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C31F04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C31F04" w:rsidRDefault="00C31F04" w:rsidP="00D73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0D1" w:rsidRPr="00D73460" w:rsidRDefault="00BD50D1" w:rsidP="00D73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3460">
        <w:rPr>
          <w:rFonts w:ascii="Times New Roman" w:hAnsi="Times New Roman" w:cs="Times New Roman"/>
          <w:sz w:val="28"/>
          <w:szCs w:val="28"/>
        </w:rPr>
        <w:t>ПОЛОЖЕНИЕ</w:t>
      </w:r>
    </w:p>
    <w:p w:rsidR="00D73460" w:rsidRPr="00D73460" w:rsidRDefault="00BD50D1" w:rsidP="00D7346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3460">
        <w:rPr>
          <w:rFonts w:ascii="Times New Roman" w:hAnsi="Times New Roman" w:cs="Times New Roman"/>
          <w:color w:val="000000"/>
          <w:sz w:val="28"/>
          <w:szCs w:val="28"/>
        </w:rPr>
        <w:t xml:space="preserve">о муниципальном </w:t>
      </w:r>
      <w:r w:rsidR="00D73460" w:rsidRPr="00D73460">
        <w:rPr>
          <w:rFonts w:ascii="Times New Roman" w:hAnsi="Times New Roman" w:cs="Times New Roman"/>
          <w:color w:val="000000"/>
          <w:sz w:val="28"/>
          <w:szCs w:val="28"/>
        </w:rPr>
        <w:t xml:space="preserve">конкурсе </w:t>
      </w:r>
      <w:proofErr w:type="gramStart"/>
      <w:r w:rsidRPr="00D73460">
        <w:rPr>
          <w:rFonts w:ascii="Times New Roman" w:hAnsi="Times New Roman" w:cs="Times New Roman"/>
          <w:color w:val="000000"/>
          <w:sz w:val="28"/>
          <w:szCs w:val="28"/>
        </w:rPr>
        <w:t>дополнительных</w:t>
      </w:r>
      <w:proofErr w:type="gramEnd"/>
      <w:r w:rsidRPr="00D73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D50D1" w:rsidRDefault="00BD50D1" w:rsidP="00D7346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3460"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общеобразовательных </w:t>
      </w:r>
      <w:r w:rsidR="000550C8">
        <w:rPr>
          <w:rFonts w:ascii="Times New Roman" w:hAnsi="Times New Roman" w:cs="Times New Roman"/>
          <w:color w:val="000000"/>
          <w:sz w:val="28"/>
          <w:szCs w:val="28"/>
        </w:rPr>
        <w:t xml:space="preserve">общеразвивающих </w:t>
      </w:r>
      <w:r w:rsidRPr="00D73460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</w:p>
    <w:p w:rsidR="000550C8" w:rsidRPr="00D73460" w:rsidRDefault="000550C8" w:rsidP="00D7346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50D1" w:rsidRDefault="00BD50D1" w:rsidP="00BD50D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>.Общие положения</w:t>
      </w:r>
    </w:p>
    <w:p w:rsidR="000550C8" w:rsidRDefault="000550C8" w:rsidP="00BD50D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D50D1" w:rsidRDefault="00BD50D1" w:rsidP="00CC5B4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1.Настоящее Положение определяет условия, порядок организации и проведения </w:t>
      </w:r>
      <w:r w:rsidR="00462AAF">
        <w:rPr>
          <w:rFonts w:ascii="Times New Roman" w:hAnsi="Times New Roman" w:cs="Times New Roman"/>
          <w:color w:val="000000"/>
          <w:sz w:val="28"/>
          <w:szCs w:val="28"/>
        </w:rPr>
        <w:t>окружного К</w:t>
      </w:r>
      <w:r>
        <w:rPr>
          <w:rFonts w:ascii="Times New Roman" w:hAnsi="Times New Roman" w:cs="Times New Roman"/>
          <w:color w:val="000000"/>
          <w:sz w:val="28"/>
          <w:szCs w:val="28"/>
        </w:rPr>
        <w:t>онкурса дополнительных общеобразовательных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:rsidR="00CC5B46" w:rsidRPr="00CC5B46" w:rsidRDefault="00CC5B46" w:rsidP="00CC5B4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50D1" w:rsidRDefault="00BD50D1" w:rsidP="00BD50D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 Цель и задачи Конкурса.</w:t>
      </w:r>
    </w:p>
    <w:p w:rsidR="00BD50D1" w:rsidRDefault="00BD50D1" w:rsidP="00BD50D1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</w:t>
      </w:r>
      <w:r w:rsidR="00A44B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Конку</w:t>
      </w:r>
      <w:r w:rsidR="007F55B3">
        <w:rPr>
          <w:rFonts w:ascii="Times New Roman" w:hAnsi="Times New Roman" w:cs="Times New Roman"/>
          <w:color w:val="000000"/>
          <w:sz w:val="28"/>
          <w:szCs w:val="28"/>
        </w:rPr>
        <w:t>рс проводится с целью обновления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содержания</w:t>
      </w:r>
      <w:r w:rsidR="007F55B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33E86">
        <w:rPr>
          <w:rFonts w:ascii="Times New Roman" w:hAnsi="Times New Roman" w:cs="Times New Roman"/>
          <w:color w:val="000000"/>
          <w:sz w:val="28"/>
          <w:szCs w:val="28"/>
        </w:rPr>
        <w:t xml:space="preserve"> пополнения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технологического обеспечения дополнительного образования детей в соответствии с интересами детей, потребностями семьи и общества, современными тенденциями развития сист</w:t>
      </w:r>
      <w:r w:rsidR="00C33E86">
        <w:rPr>
          <w:rFonts w:ascii="Times New Roman" w:hAnsi="Times New Roman" w:cs="Times New Roman"/>
          <w:color w:val="000000"/>
          <w:sz w:val="28"/>
          <w:szCs w:val="28"/>
        </w:rPr>
        <w:t>емы дополнительного образования, а также с целью развития профессиональных компетентностей педагогов дополнительного образования Пировского муниципально</w:t>
      </w:r>
      <w:r w:rsidR="00440E6E">
        <w:rPr>
          <w:rFonts w:ascii="Times New Roman" w:hAnsi="Times New Roman" w:cs="Times New Roman"/>
          <w:color w:val="000000"/>
          <w:sz w:val="28"/>
          <w:szCs w:val="28"/>
        </w:rPr>
        <w:t xml:space="preserve">го округа в части разработки и </w:t>
      </w:r>
      <w:r w:rsidR="00C33E8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компетентного подбора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3E86">
        <w:rPr>
          <w:rFonts w:ascii="Times New Roman" w:hAnsi="Times New Roman" w:cs="Times New Roman"/>
          <w:color w:val="000000"/>
          <w:sz w:val="28"/>
          <w:szCs w:val="28"/>
        </w:rPr>
        <w:t>дополнительных общеобразовательных программ для занятий творческих объединений детей</w:t>
      </w:r>
      <w:r w:rsidR="00440E6E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="00C33E8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D50D1" w:rsidRDefault="00BD50D1" w:rsidP="00BD50D1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 Задачи Конкурса: </w:t>
      </w:r>
    </w:p>
    <w:p w:rsidR="00BD50D1" w:rsidRDefault="00BD50D1" w:rsidP="00BD50D1">
      <w:pPr>
        <w:pStyle w:val="Style3"/>
        <w:numPr>
          <w:ilvl w:val="0"/>
          <w:numId w:val="1"/>
        </w:numPr>
        <w:tabs>
          <w:tab w:val="left" w:pos="0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качества программно-методического и технологического обеспечения дополнительного образования детей в соответствии с современным уровнем развития науки и техники, культуры и производства;</w:t>
      </w:r>
    </w:p>
    <w:p w:rsidR="00BD50D1" w:rsidRDefault="00BD50D1" w:rsidP="00BD50D1">
      <w:pPr>
        <w:pStyle w:val="Style3"/>
        <w:numPr>
          <w:ilvl w:val="0"/>
          <w:numId w:val="1"/>
        </w:numPr>
        <w:tabs>
          <w:tab w:val="left" w:pos="0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условий для реализации принципов актуальности, открытости, вариативности, доступности, персонификации программ дополнительного образования детей;</w:t>
      </w:r>
    </w:p>
    <w:p w:rsidR="00BD50D1" w:rsidRPr="00462AAF" w:rsidRDefault="00BD50D1" w:rsidP="00BD50D1">
      <w:pPr>
        <w:pStyle w:val="Style3"/>
        <w:numPr>
          <w:ilvl w:val="0"/>
          <w:numId w:val="1"/>
        </w:numPr>
        <w:tabs>
          <w:tab w:val="left" w:pos="0"/>
        </w:tabs>
        <w:spacing w:line="240" w:lineRule="auto"/>
        <w:rPr>
          <w:sz w:val="28"/>
          <w:szCs w:val="28"/>
        </w:rPr>
      </w:pPr>
      <w:r w:rsidRPr="00462AAF">
        <w:rPr>
          <w:sz w:val="28"/>
          <w:szCs w:val="28"/>
        </w:rPr>
        <w:t>создание условий для проведения независимой оценки качества образовательной деятельности организаций, реализующих дополнительные общеобразовательные программы;</w:t>
      </w:r>
    </w:p>
    <w:p w:rsidR="00BD50D1" w:rsidRDefault="00BD50D1" w:rsidP="00BD50D1">
      <w:pPr>
        <w:pStyle w:val="Style3"/>
        <w:numPr>
          <w:ilvl w:val="0"/>
          <w:numId w:val="1"/>
        </w:numPr>
        <w:tabs>
          <w:tab w:val="left" w:pos="0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и поддержка инновационного опыта педагогов дополнительного образования в области проектирования общеобразовательных программ;</w:t>
      </w:r>
    </w:p>
    <w:p w:rsidR="00BD50D1" w:rsidRDefault="00BD50D1" w:rsidP="00BD50D1">
      <w:pPr>
        <w:pStyle w:val="Style3"/>
        <w:numPr>
          <w:ilvl w:val="0"/>
          <w:numId w:val="1"/>
        </w:numPr>
        <w:tabs>
          <w:tab w:val="left" w:pos="0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транслирование опыта победителей Конкурса в педагогическую практику образовательных организаций</w:t>
      </w:r>
      <w:r w:rsidR="00481DF4">
        <w:rPr>
          <w:color w:val="000000"/>
          <w:sz w:val="28"/>
          <w:szCs w:val="28"/>
        </w:rPr>
        <w:t xml:space="preserve"> Пировского муниципального округа</w:t>
      </w:r>
      <w:r>
        <w:rPr>
          <w:color w:val="000000"/>
          <w:sz w:val="28"/>
          <w:szCs w:val="28"/>
        </w:rPr>
        <w:t>.</w:t>
      </w:r>
    </w:p>
    <w:p w:rsidR="00A44B66" w:rsidRDefault="00A44B66" w:rsidP="00CC5B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50D1" w:rsidRDefault="00BD50D1" w:rsidP="00BD50D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50F09">
        <w:rPr>
          <w:rFonts w:ascii="Times New Roman" w:hAnsi="Times New Roman" w:cs="Times New Roman"/>
          <w:color w:val="000000"/>
          <w:sz w:val="28"/>
          <w:szCs w:val="28"/>
        </w:rPr>
        <w:t xml:space="preserve">Учредитель и организатор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</w:p>
    <w:p w:rsidR="00F50F09" w:rsidRDefault="00C72CB8" w:rsidP="00CC5B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4</w:t>
      </w:r>
      <w:r w:rsidR="00BD50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50F09">
        <w:rPr>
          <w:rFonts w:ascii="Times New Roman" w:hAnsi="Times New Roman" w:cs="Times New Roman"/>
          <w:color w:val="000000"/>
          <w:sz w:val="28"/>
          <w:szCs w:val="28"/>
        </w:rPr>
        <w:t>Учредителем и о</w:t>
      </w:r>
      <w:r w:rsidR="00BD50D1">
        <w:rPr>
          <w:rFonts w:ascii="Times New Roman" w:hAnsi="Times New Roman" w:cs="Times New Roman"/>
          <w:color w:val="000000"/>
          <w:sz w:val="28"/>
          <w:szCs w:val="28"/>
        </w:rPr>
        <w:t xml:space="preserve">рганизатором Конкурса является </w:t>
      </w:r>
      <w:r w:rsidR="00481DF4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="00CC5B46">
        <w:rPr>
          <w:rFonts w:ascii="Times New Roman" w:hAnsi="Times New Roman" w:cs="Times New Roman"/>
          <w:color w:val="000000"/>
          <w:sz w:val="28"/>
          <w:szCs w:val="28"/>
        </w:rPr>
        <w:t xml:space="preserve">ОУ </w:t>
      </w:r>
      <w:proofErr w:type="gramStart"/>
      <w:r w:rsidR="00CC5B46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="00CC5B46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="00CC5B46">
        <w:rPr>
          <w:rFonts w:ascii="Times New Roman" w:hAnsi="Times New Roman" w:cs="Times New Roman"/>
          <w:color w:val="000000"/>
          <w:sz w:val="28"/>
          <w:szCs w:val="28"/>
        </w:rPr>
        <w:t>Центр</w:t>
      </w:r>
      <w:proofErr w:type="gramEnd"/>
      <w:r w:rsidR="00CC5B46">
        <w:rPr>
          <w:rFonts w:ascii="Times New Roman" w:hAnsi="Times New Roman" w:cs="Times New Roman"/>
          <w:color w:val="000000"/>
          <w:sz w:val="28"/>
          <w:szCs w:val="28"/>
        </w:rPr>
        <w:t xml:space="preserve"> внешкольной работы»</w:t>
      </w:r>
    </w:p>
    <w:p w:rsidR="00F50F09" w:rsidRDefault="00F50F09" w:rsidP="00BD50D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4E88" w:rsidRDefault="00894E88" w:rsidP="00BD50D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50D1" w:rsidRDefault="00BD50D1" w:rsidP="00BD50D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IV</w:t>
      </w:r>
      <w:r>
        <w:rPr>
          <w:rFonts w:ascii="Times New Roman" w:hAnsi="Times New Roman" w:cs="Times New Roman"/>
          <w:color w:val="000000"/>
          <w:sz w:val="28"/>
          <w:szCs w:val="28"/>
        </w:rPr>
        <w:t>. Участники Конкурса</w:t>
      </w:r>
    </w:p>
    <w:p w:rsidR="00BD50D1" w:rsidRDefault="00BD50D1" w:rsidP="00BD50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C33E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Конкурсе принимают  участие</w:t>
      </w:r>
      <w:r w:rsidR="00C33E86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 дополнительного образования Пировского 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, осуществляющ</w:t>
      </w:r>
      <w:r w:rsidR="00C33E86">
        <w:rPr>
          <w:rFonts w:ascii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образовательную деятельность по реализации дополнительных общеобразовательных программ.</w:t>
      </w:r>
    </w:p>
    <w:p w:rsidR="00BD50D1" w:rsidRDefault="00BD50D1" w:rsidP="00BD50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50D1" w:rsidRDefault="00BD50D1" w:rsidP="00BD50D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. Порядок проведения и руководство Конкурсом</w:t>
      </w:r>
    </w:p>
    <w:p w:rsidR="00BD50D1" w:rsidRDefault="00BD50D1" w:rsidP="00BD50D1">
      <w:pPr>
        <w:pStyle w:val="Style3"/>
        <w:tabs>
          <w:tab w:val="left" w:pos="426"/>
        </w:tabs>
        <w:spacing w:line="240" w:lineRule="auto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6.</w:t>
      </w:r>
      <w:r w:rsidR="00A44B66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 xml:space="preserve">Конкурс проводится </w:t>
      </w:r>
      <w:r w:rsidR="00C33E86">
        <w:rPr>
          <w:color w:val="000000"/>
          <w:sz w:val="28"/>
          <w:szCs w:val="28"/>
        </w:rPr>
        <w:t xml:space="preserve">МБОУ </w:t>
      </w:r>
      <w:proofErr w:type="gramStart"/>
      <w:r w:rsidR="00C33E86">
        <w:rPr>
          <w:color w:val="000000"/>
          <w:sz w:val="28"/>
          <w:szCs w:val="28"/>
        </w:rPr>
        <w:t>ДО</w:t>
      </w:r>
      <w:proofErr w:type="gramEnd"/>
      <w:r w:rsidR="00C33E86">
        <w:rPr>
          <w:color w:val="000000"/>
          <w:sz w:val="28"/>
          <w:szCs w:val="28"/>
        </w:rPr>
        <w:t xml:space="preserve"> «</w:t>
      </w:r>
      <w:proofErr w:type="gramStart"/>
      <w:r w:rsidR="00C33E86">
        <w:rPr>
          <w:color w:val="000000"/>
          <w:sz w:val="28"/>
          <w:szCs w:val="28"/>
        </w:rPr>
        <w:t>Центр</w:t>
      </w:r>
      <w:proofErr w:type="gramEnd"/>
      <w:r w:rsidR="00C33E86">
        <w:rPr>
          <w:color w:val="000000"/>
          <w:sz w:val="28"/>
          <w:szCs w:val="28"/>
        </w:rPr>
        <w:t xml:space="preserve"> внешкольной работы» </w:t>
      </w:r>
      <w:r w:rsidRPr="004A36CE">
        <w:rPr>
          <w:b/>
          <w:i/>
          <w:sz w:val="28"/>
          <w:szCs w:val="28"/>
        </w:rPr>
        <w:t>с</w:t>
      </w:r>
      <w:r w:rsidRPr="00A44B66">
        <w:rPr>
          <w:b/>
          <w:i/>
          <w:color w:val="FF0000"/>
          <w:sz w:val="28"/>
          <w:szCs w:val="28"/>
        </w:rPr>
        <w:t xml:space="preserve"> </w:t>
      </w:r>
      <w:r w:rsidR="007F5CFE" w:rsidRPr="007F5CFE">
        <w:rPr>
          <w:b/>
          <w:i/>
          <w:sz w:val="28"/>
          <w:szCs w:val="28"/>
        </w:rPr>
        <w:t>01.06.2024г по 21</w:t>
      </w:r>
      <w:r w:rsidR="00D73C50" w:rsidRPr="007F5CFE">
        <w:rPr>
          <w:b/>
          <w:i/>
          <w:sz w:val="28"/>
          <w:szCs w:val="28"/>
        </w:rPr>
        <w:t>.06.2024г.</w:t>
      </w:r>
    </w:p>
    <w:p w:rsidR="00BD50D1" w:rsidRDefault="00BD50D1" w:rsidP="00BD50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7. Номинации конкурса</w:t>
      </w:r>
      <w:r w:rsidR="004A36CE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установлены в соответствии с </w:t>
      </w:r>
      <w:r w:rsidR="004A36CE" w:rsidRPr="004A36CE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направленностями</w:t>
      </w:r>
      <w:r w:rsidR="004A36CE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дополнительных общеобразовательных общеразвивающих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D50D1" w:rsidRDefault="00BD50D1" w:rsidP="00BD50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D73C5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техническая;</w:t>
      </w:r>
    </w:p>
    <w:p w:rsidR="00BD50D1" w:rsidRDefault="00BD50D1" w:rsidP="00BD50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D73C5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естественнонаучная;</w:t>
      </w:r>
    </w:p>
    <w:p w:rsidR="00BD50D1" w:rsidRDefault="00BD50D1" w:rsidP="00BD50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D73C5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художественная;</w:t>
      </w:r>
    </w:p>
    <w:p w:rsidR="00BD50D1" w:rsidRDefault="00BD50D1" w:rsidP="00BD50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D73C5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физкультурно-спортивная;</w:t>
      </w:r>
    </w:p>
    <w:p w:rsidR="00BD50D1" w:rsidRDefault="00BD50D1" w:rsidP="00BD50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D73C5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туристско-краеведческая;</w:t>
      </w:r>
    </w:p>
    <w:p w:rsidR="00BD50D1" w:rsidRDefault="00BD50D1" w:rsidP="00BD50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D73C5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социально-</w:t>
      </w:r>
      <w:r w:rsidR="00D73C50">
        <w:rPr>
          <w:rFonts w:ascii="Times New Roman" w:hAnsi="Times New Roman" w:cs="Times New Roman"/>
          <w:color w:val="000000"/>
          <w:sz w:val="28"/>
          <w:szCs w:val="28"/>
        </w:rPr>
        <w:t>гуманитарная</w:t>
      </w:r>
      <w:r w:rsidR="004A36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61B6" w:rsidRDefault="00BD50D1" w:rsidP="00BD50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8.</w:t>
      </w:r>
      <w:r w:rsid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Pr="005461B6">
        <w:rPr>
          <w:rFonts w:ascii="Times New Roman" w:hAnsi="Times New Roman" w:cs="Times New Roman"/>
          <w:i/>
          <w:color w:val="000000"/>
          <w:sz w:val="28"/>
          <w:szCs w:val="28"/>
          <w:lang w:eastAsia="en-US" w:bidi="en-US"/>
        </w:rPr>
        <w:t>Информационный лист участника</w:t>
      </w:r>
      <w:r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="00440E6E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окружного </w:t>
      </w:r>
      <w:r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Конкурса (Приложение 1 к Положению)</w:t>
      </w:r>
      <w:r w:rsid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предоставляется </w:t>
      </w:r>
      <w:r w:rsidR="005461B6" w:rsidRPr="00440E6E"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 w:bidi="en-US"/>
        </w:rPr>
        <w:t>до 31.05.2024г</w:t>
      </w:r>
      <w:r w:rsid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. на эл. адрес </w:t>
      </w:r>
      <w:hyperlink r:id="rId8" w:history="1">
        <w:r w:rsidR="005461B6" w:rsidRPr="005461B6">
          <w:rPr>
            <w:rFonts w:ascii="Times New Roman" w:eastAsia="Times New Roman" w:hAnsi="Times New Roman" w:cs="Times New Roman"/>
            <w:sz w:val="28"/>
            <w:szCs w:val="28"/>
          </w:rPr>
          <w:t>pircvr@yandex.ru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,</w:t>
      </w:r>
      <w:r w:rsid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с пометкой «На о</w:t>
      </w:r>
      <w:r w:rsidR="00907934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кружной К</w:t>
      </w:r>
      <w:r w:rsid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онкурс программ </w:t>
      </w:r>
      <w:proofErr w:type="gramStart"/>
      <w:r w:rsid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ДО</w:t>
      </w:r>
      <w:proofErr w:type="gramEnd"/>
      <w:r w:rsid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»;</w:t>
      </w:r>
    </w:p>
    <w:p w:rsidR="00BD50D1" w:rsidRPr="005461B6" w:rsidRDefault="005461B6" w:rsidP="00BD50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en-US" w:bidi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           </w:t>
      </w:r>
      <w:r w:rsidR="00BD50D1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proofErr w:type="gramStart"/>
      <w:r w:rsidR="00BD50D1" w:rsidRPr="005461B6">
        <w:rPr>
          <w:rFonts w:ascii="Times New Roman" w:hAnsi="Times New Roman" w:cs="Times New Roman"/>
          <w:i/>
          <w:color w:val="000000"/>
          <w:sz w:val="28"/>
          <w:szCs w:val="28"/>
          <w:lang w:eastAsia="en-US" w:bidi="en-US"/>
        </w:rPr>
        <w:t>текст дополнительной</w:t>
      </w:r>
      <w:r w:rsidR="00D73C50" w:rsidRPr="005461B6">
        <w:rPr>
          <w:rFonts w:ascii="Times New Roman" w:hAnsi="Times New Roman" w:cs="Times New Roman"/>
          <w:i/>
          <w:color w:val="000000"/>
          <w:sz w:val="28"/>
          <w:szCs w:val="28"/>
          <w:lang w:eastAsia="en-US" w:bidi="en-US"/>
        </w:rPr>
        <w:t xml:space="preserve"> общеобразовательной программы</w:t>
      </w:r>
      <w:r w:rsidR="00D73C50"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="00BD50D1"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в формате </w:t>
      </w:r>
      <w:r w:rsidR="00BD50D1" w:rsidRPr="005461B6">
        <w:rPr>
          <w:rFonts w:ascii="Times New Roman" w:hAnsi="Times New Roman" w:cs="Times New Roman"/>
          <w:color w:val="000000"/>
          <w:sz w:val="28"/>
          <w:szCs w:val="28"/>
          <w:lang w:val="en-US" w:eastAsia="en-US" w:bidi="en-US"/>
        </w:rPr>
        <w:t>Microsoft</w:t>
      </w:r>
      <w:r w:rsidR="00BD50D1"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="00BD50D1" w:rsidRPr="005461B6">
        <w:rPr>
          <w:rFonts w:ascii="Times New Roman" w:hAnsi="Times New Roman" w:cs="Times New Roman"/>
          <w:color w:val="000000"/>
          <w:sz w:val="28"/>
          <w:szCs w:val="28"/>
          <w:lang w:val="en-US" w:eastAsia="en-US" w:bidi="en-US"/>
        </w:rPr>
        <w:t>Word</w:t>
      </w:r>
      <w:r w:rsidR="00BD50D1"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, в электронном виде</w:t>
      </w:r>
      <w:r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предоставляется </w:t>
      </w:r>
      <w:r w:rsidR="00D73C50"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="00BD50D1"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Pr="005461B6"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 w:bidi="en-US"/>
        </w:rPr>
        <w:t xml:space="preserve">до </w:t>
      </w:r>
      <w:r w:rsidR="00373AFC"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 w:bidi="en-US"/>
        </w:rPr>
        <w:t>20</w:t>
      </w:r>
      <w:r w:rsidR="00D73C50" w:rsidRPr="005461B6"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 w:bidi="en-US"/>
        </w:rPr>
        <w:t>.06.2024г.</w:t>
      </w:r>
      <w:r w:rsidR="00BD50D1"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="00BD50D1" w:rsidRPr="005461B6">
        <w:rPr>
          <w:rFonts w:ascii="Times New Roman" w:hAnsi="Times New Roman" w:cs="Times New Roman"/>
          <w:i/>
          <w:color w:val="000000"/>
          <w:sz w:val="28"/>
          <w:szCs w:val="28"/>
          <w:lang w:eastAsia="en-US" w:bidi="en-US"/>
        </w:rPr>
        <w:t>(включительно)</w:t>
      </w:r>
      <w:r w:rsidR="00BD50D1"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в </w:t>
      </w:r>
      <w:r w:rsidR="00D73C50"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МБОУ ДО «Центр внешк</w:t>
      </w:r>
      <w:r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о</w:t>
      </w:r>
      <w:r w:rsidR="00D73C50"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льной раб</w:t>
      </w:r>
      <w:r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о</w:t>
      </w:r>
      <w:r w:rsidR="00D73C50"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ты» на эл</w:t>
      </w:r>
      <w:r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.</w:t>
      </w:r>
      <w:r w:rsidR="00D73C50"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адрес</w:t>
      </w:r>
      <w:r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hyperlink r:id="rId9" w:history="1">
        <w:r w:rsidRPr="005461B6">
          <w:rPr>
            <w:rFonts w:ascii="Times New Roman" w:eastAsia="Times New Roman" w:hAnsi="Times New Roman" w:cs="Times New Roman"/>
            <w:sz w:val="28"/>
            <w:szCs w:val="28"/>
          </w:rPr>
          <w:t>pircvr@yandex.ru</w:t>
        </w:r>
      </w:hyperlink>
      <w:r w:rsidRPr="005461B6">
        <w:rPr>
          <w:rFonts w:ascii="Times New Roman" w:eastAsia="Times New Roman" w:hAnsi="Times New Roman" w:cs="Times New Roman"/>
          <w:sz w:val="28"/>
          <w:szCs w:val="28"/>
        </w:rPr>
        <w:t xml:space="preserve">, с пометкой «На окружной </w:t>
      </w:r>
      <w:r w:rsidR="0090793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461B6">
        <w:rPr>
          <w:rFonts w:ascii="Times New Roman" w:eastAsia="Times New Roman" w:hAnsi="Times New Roman" w:cs="Times New Roman"/>
          <w:sz w:val="28"/>
          <w:szCs w:val="28"/>
        </w:rPr>
        <w:t xml:space="preserve">онкурс программ ДО», а также - бумажный вариант </w:t>
      </w:r>
      <w:r w:rsidR="00D73C50" w:rsidRPr="005461B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по адресу: </w:t>
      </w:r>
      <w:r w:rsidR="00BD50D1"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с</w:t>
      </w:r>
      <w:r w:rsidR="00D73C50"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. Пировское</w:t>
      </w:r>
      <w:r w:rsidR="00BD50D1"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, ул.</w:t>
      </w:r>
      <w:r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="00D73C50"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Гагарина, 12</w:t>
      </w:r>
      <w:r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, </w:t>
      </w:r>
      <w:proofErr w:type="spellStart"/>
      <w:r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Крисановой</w:t>
      </w:r>
      <w:proofErr w:type="spellEnd"/>
      <w:r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Л.Г., методисту ЦВР</w:t>
      </w:r>
      <w:r w:rsidR="00BD50D1" w:rsidRPr="005461B6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).</w:t>
      </w:r>
      <w:proofErr w:type="gramEnd"/>
    </w:p>
    <w:p w:rsidR="00BD50D1" w:rsidRPr="00373AFC" w:rsidRDefault="00BD50D1" w:rsidP="00BD50D1">
      <w:pPr>
        <w:pStyle w:val="Style3"/>
        <w:tabs>
          <w:tab w:val="left" w:pos="0"/>
          <w:tab w:val="left" w:pos="2268"/>
          <w:tab w:val="left" w:pos="2410"/>
          <w:tab w:val="left" w:pos="2977"/>
          <w:tab w:val="left" w:pos="3119"/>
          <w:tab w:val="left" w:pos="3402"/>
          <w:tab w:val="left" w:pos="3544"/>
        </w:tabs>
        <w:spacing w:line="240" w:lineRule="auto"/>
        <w:ind w:firstLine="709"/>
        <w:rPr>
          <w:b/>
          <w:i/>
          <w:sz w:val="28"/>
          <w:szCs w:val="28"/>
        </w:rPr>
      </w:pPr>
      <w:r w:rsidRPr="00373AFC">
        <w:rPr>
          <w:sz w:val="28"/>
          <w:szCs w:val="28"/>
        </w:rPr>
        <w:t>9.</w:t>
      </w:r>
      <w:r w:rsidR="00907934" w:rsidRPr="00373AFC">
        <w:rPr>
          <w:sz w:val="28"/>
          <w:szCs w:val="28"/>
        </w:rPr>
        <w:t xml:space="preserve"> </w:t>
      </w:r>
      <w:r w:rsidRPr="00373AFC">
        <w:rPr>
          <w:sz w:val="28"/>
          <w:szCs w:val="28"/>
        </w:rPr>
        <w:t>Оценк</w:t>
      </w:r>
      <w:r w:rsidR="00907934" w:rsidRPr="00373AFC">
        <w:rPr>
          <w:sz w:val="28"/>
          <w:szCs w:val="28"/>
        </w:rPr>
        <w:t>а к</w:t>
      </w:r>
      <w:r w:rsidR="00373AFC" w:rsidRPr="00373AFC">
        <w:rPr>
          <w:sz w:val="28"/>
          <w:szCs w:val="28"/>
        </w:rPr>
        <w:t xml:space="preserve">онкурсных работ проводится </w:t>
      </w:r>
      <w:r w:rsidR="00373AFC" w:rsidRPr="00373AFC">
        <w:rPr>
          <w:b/>
          <w:i/>
          <w:sz w:val="28"/>
          <w:szCs w:val="28"/>
        </w:rPr>
        <w:t>20-21</w:t>
      </w:r>
      <w:r w:rsidRPr="00373AFC">
        <w:rPr>
          <w:b/>
          <w:i/>
          <w:sz w:val="28"/>
          <w:szCs w:val="28"/>
        </w:rPr>
        <w:t xml:space="preserve"> </w:t>
      </w:r>
      <w:r w:rsidR="00907934" w:rsidRPr="00373AFC">
        <w:rPr>
          <w:b/>
          <w:i/>
          <w:sz w:val="28"/>
          <w:szCs w:val="28"/>
        </w:rPr>
        <w:t>июня 2024г.</w:t>
      </w:r>
      <w:r w:rsidRPr="00373AFC">
        <w:rPr>
          <w:b/>
          <w:i/>
          <w:sz w:val="28"/>
          <w:szCs w:val="28"/>
        </w:rPr>
        <w:t xml:space="preserve"> </w:t>
      </w:r>
    </w:p>
    <w:p w:rsidR="00BD50D1" w:rsidRDefault="006A0AFF" w:rsidP="00BD50D1">
      <w:pPr>
        <w:pStyle w:val="Style3"/>
        <w:tabs>
          <w:tab w:val="left" w:pos="0"/>
          <w:tab w:val="left" w:pos="2268"/>
          <w:tab w:val="left" w:pos="2410"/>
          <w:tab w:val="left" w:pos="2977"/>
          <w:tab w:val="left" w:pos="3119"/>
          <w:tab w:val="left" w:pos="3402"/>
          <w:tab w:val="left" w:pos="3544"/>
        </w:tabs>
        <w:spacing w:line="24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10</w:t>
      </w:r>
      <w:r w:rsidR="00BD50D1">
        <w:rPr>
          <w:color w:val="000000"/>
          <w:sz w:val="28"/>
          <w:szCs w:val="28"/>
        </w:rPr>
        <w:t xml:space="preserve">.Поступление в Оргкомитет конкурсных материалов рассматривается как согласие автора на их использование (с соблюдением авторских прав) при проведении семинаров и презентаций в целях транслирования опыта победителей Конкурса в педагогическую практику образовательных организаций </w:t>
      </w:r>
      <w:r w:rsidR="00907934">
        <w:rPr>
          <w:color w:val="000000"/>
          <w:sz w:val="28"/>
          <w:szCs w:val="28"/>
        </w:rPr>
        <w:t xml:space="preserve">Пировского муниципального </w:t>
      </w:r>
      <w:r w:rsidR="00BD50D1">
        <w:rPr>
          <w:color w:val="000000"/>
          <w:sz w:val="28"/>
          <w:szCs w:val="28"/>
        </w:rPr>
        <w:t>округа.</w:t>
      </w:r>
    </w:p>
    <w:p w:rsidR="00BD50D1" w:rsidRDefault="006A0AFF" w:rsidP="00BD50D1">
      <w:pPr>
        <w:pStyle w:val="Style3"/>
        <w:tabs>
          <w:tab w:val="left" w:pos="0"/>
          <w:tab w:val="left" w:pos="2268"/>
          <w:tab w:val="left" w:pos="2410"/>
          <w:tab w:val="left" w:pos="2977"/>
          <w:tab w:val="left" w:pos="3119"/>
          <w:tab w:val="left" w:pos="3402"/>
          <w:tab w:val="left" w:pos="3544"/>
        </w:tabs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BD50D1">
        <w:rPr>
          <w:color w:val="000000"/>
          <w:sz w:val="28"/>
          <w:szCs w:val="28"/>
        </w:rPr>
        <w:t>.</w:t>
      </w:r>
      <w:r w:rsidR="00907934">
        <w:rPr>
          <w:color w:val="000000"/>
          <w:sz w:val="28"/>
          <w:szCs w:val="28"/>
        </w:rPr>
        <w:t xml:space="preserve"> </w:t>
      </w:r>
      <w:r w:rsidR="00B00019">
        <w:rPr>
          <w:color w:val="000000"/>
          <w:sz w:val="28"/>
          <w:szCs w:val="28"/>
        </w:rPr>
        <w:t>Педагоги, приславшие до</w:t>
      </w:r>
      <w:r w:rsidR="00BD50D1">
        <w:rPr>
          <w:color w:val="000000"/>
          <w:sz w:val="28"/>
          <w:szCs w:val="28"/>
        </w:rPr>
        <w:t>полнительные общеобразовательные программы на Конкурс</w:t>
      </w:r>
      <w:r w:rsidR="00A44B66">
        <w:rPr>
          <w:color w:val="000000"/>
          <w:sz w:val="28"/>
          <w:szCs w:val="28"/>
        </w:rPr>
        <w:t>,</w:t>
      </w:r>
      <w:r w:rsidR="00BD50D1">
        <w:rPr>
          <w:color w:val="000000"/>
          <w:sz w:val="28"/>
          <w:szCs w:val="28"/>
        </w:rPr>
        <w:t xml:space="preserve"> </w:t>
      </w:r>
      <w:r w:rsidR="00B00019">
        <w:rPr>
          <w:color w:val="000000"/>
          <w:sz w:val="28"/>
          <w:szCs w:val="28"/>
        </w:rPr>
        <w:t>получают экспертизу данной программы от жюри Конкурса.</w:t>
      </w:r>
    </w:p>
    <w:p w:rsidR="001F44DA" w:rsidRPr="001F44DA" w:rsidRDefault="001F44DA" w:rsidP="001F4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12.  </w:t>
      </w:r>
      <w:r w:rsidRPr="001F44D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Все программы, представленные на конкурс, проходят техническую экспертизу через программу «</w:t>
      </w:r>
      <w:proofErr w:type="spellStart"/>
      <w:r w:rsidRPr="001F44D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Антиплагиат</w:t>
      </w:r>
      <w:proofErr w:type="spellEnd"/>
      <w:r w:rsidRPr="001F44D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». При наличии заимствований более 30% работы отклоняются от участия в конкурсе. </w:t>
      </w:r>
    </w:p>
    <w:p w:rsidR="00BD50D1" w:rsidRDefault="00BD50D1" w:rsidP="00BD50D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50D1" w:rsidRDefault="00FD380D" w:rsidP="00FD38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BD50D1">
        <w:rPr>
          <w:rFonts w:ascii="Times New Roman" w:hAnsi="Times New Roman" w:cs="Times New Roman"/>
          <w:color w:val="000000"/>
          <w:sz w:val="28"/>
          <w:szCs w:val="28"/>
          <w:lang w:val="en-US"/>
        </w:rPr>
        <w:t>VI</w:t>
      </w:r>
      <w:r w:rsidR="00BD50D1">
        <w:rPr>
          <w:rFonts w:ascii="Times New Roman" w:hAnsi="Times New Roman" w:cs="Times New Roman"/>
          <w:color w:val="000000"/>
          <w:sz w:val="28"/>
          <w:szCs w:val="28"/>
        </w:rPr>
        <w:t>. Организационный комитет Конкурса</w:t>
      </w:r>
    </w:p>
    <w:p w:rsidR="003D1A15" w:rsidRDefault="003D1A15" w:rsidP="003D1A15">
      <w:pPr>
        <w:pStyle w:val="a3"/>
        <w:tabs>
          <w:tab w:val="left" w:pos="735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BD50D1">
        <w:rPr>
          <w:rFonts w:ascii="Times New Roman" w:hAnsi="Times New Roman"/>
          <w:color w:val="000000"/>
          <w:sz w:val="28"/>
          <w:szCs w:val="28"/>
        </w:rPr>
        <w:t xml:space="preserve">Для организации работы по подготовке и проведению Конкурса образуется </w:t>
      </w:r>
      <w:r w:rsidR="00BD50D1" w:rsidRPr="00D137A4">
        <w:rPr>
          <w:rFonts w:ascii="Times New Roman" w:hAnsi="Times New Roman"/>
          <w:b/>
          <w:i/>
          <w:color w:val="000000"/>
          <w:sz w:val="28"/>
          <w:szCs w:val="28"/>
        </w:rPr>
        <w:t>организационный комитет с правом жюри</w:t>
      </w:r>
      <w:r w:rsidR="00BD50D1">
        <w:rPr>
          <w:rFonts w:ascii="Times New Roman" w:hAnsi="Times New Roman"/>
          <w:color w:val="000000"/>
          <w:sz w:val="28"/>
          <w:szCs w:val="28"/>
        </w:rPr>
        <w:t xml:space="preserve"> (далее – оргкомитет)</w:t>
      </w:r>
      <w:r>
        <w:rPr>
          <w:rFonts w:ascii="Times New Roman" w:hAnsi="Times New Roman"/>
          <w:color w:val="000000"/>
          <w:sz w:val="28"/>
          <w:szCs w:val="28"/>
        </w:rPr>
        <w:t xml:space="preserve"> – приказ МБОУ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Центр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внешкольной работы» </w:t>
      </w:r>
    </w:p>
    <w:p w:rsidR="00BD50D1" w:rsidRPr="003D1A15" w:rsidRDefault="003D1A15" w:rsidP="003D1A15">
      <w:pPr>
        <w:pStyle w:val="a3"/>
        <w:tabs>
          <w:tab w:val="left" w:pos="735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№ 53</w:t>
      </w:r>
      <w:r>
        <w:rPr>
          <w:rFonts w:ascii="Times New Roman" w:hAnsi="Times New Roman"/>
          <w:color w:val="000000"/>
          <w:sz w:val="28"/>
          <w:szCs w:val="28"/>
        </w:rPr>
        <w:t xml:space="preserve">–од 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08.05.2024 года </w:t>
      </w:r>
      <w:r>
        <w:rPr>
          <w:rFonts w:ascii="Times New Roman" w:hAnsi="Times New Roman"/>
          <w:sz w:val="28"/>
          <w:szCs w:val="28"/>
        </w:rPr>
        <w:t>«</w:t>
      </w:r>
      <w:r w:rsidRPr="00C97522">
        <w:rPr>
          <w:rFonts w:ascii="Times New Roman" w:hAnsi="Times New Roman"/>
          <w:sz w:val="28"/>
          <w:szCs w:val="28"/>
        </w:rPr>
        <w:t>О проведении окружного 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522">
        <w:rPr>
          <w:rFonts w:ascii="Times New Roman" w:hAnsi="Times New Roman"/>
          <w:sz w:val="28"/>
          <w:szCs w:val="28"/>
        </w:rPr>
        <w:t>дополнительных общеобразовательных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522">
        <w:rPr>
          <w:rFonts w:ascii="Times New Roman" w:hAnsi="Times New Roman"/>
          <w:sz w:val="28"/>
          <w:szCs w:val="28"/>
        </w:rPr>
        <w:t>общеразвивающих программ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D50D1" w:rsidRDefault="00BD50D1" w:rsidP="00BD50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состав оргкомитета входят сотрудники </w:t>
      </w:r>
      <w:r w:rsidR="00907934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proofErr w:type="gramStart"/>
      <w:r w:rsidR="00907934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="0090793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="00907934">
        <w:rPr>
          <w:rFonts w:ascii="Times New Roman" w:hAnsi="Times New Roman" w:cs="Times New Roman"/>
          <w:color w:val="000000"/>
          <w:sz w:val="28"/>
          <w:szCs w:val="28"/>
        </w:rPr>
        <w:t>Центр</w:t>
      </w:r>
      <w:proofErr w:type="gramEnd"/>
      <w:r w:rsidR="00907934">
        <w:rPr>
          <w:rFonts w:ascii="Times New Roman" w:hAnsi="Times New Roman" w:cs="Times New Roman"/>
          <w:color w:val="000000"/>
          <w:sz w:val="28"/>
          <w:szCs w:val="28"/>
        </w:rPr>
        <w:t xml:space="preserve"> внешкольной работы», </w:t>
      </w:r>
      <w:r w:rsidR="00440E6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373AFC">
        <w:rPr>
          <w:rFonts w:ascii="Times New Roman" w:hAnsi="Times New Roman" w:cs="Times New Roman"/>
          <w:color w:val="000000"/>
          <w:sz w:val="28"/>
          <w:szCs w:val="28"/>
        </w:rPr>
        <w:t>униц</w:t>
      </w:r>
      <w:r w:rsidR="00F50F09">
        <w:rPr>
          <w:rFonts w:ascii="Times New Roman" w:hAnsi="Times New Roman" w:cs="Times New Roman"/>
          <w:color w:val="000000"/>
          <w:sz w:val="28"/>
          <w:szCs w:val="28"/>
        </w:rPr>
        <w:t>ипального опорного центра (МОЦ),</w:t>
      </w:r>
      <w:r w:rsidR="00373AFC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907934">
        <w:rPr>
          <w:rFonts w:ascii="Times New Roman" w:hAnsi="Times New Roman" w:cs="Times New Roman"/>
          <w:color w:val="000000"/>
          <w:sz w:val="28"/>
          <w:szCs w:val="28"/>
        </w:rPr>
        <w:t>ОУ Пировского муниципального округа</w:t>
      </w:r>
    </w:p>
    <w:p w:rsidR="00D137A4" w:rsidRDefault="00D137A4" w:rsidP="00BD50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50D1" w:rsidRDefault="001F44DA" w:rsidP="00BD50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13</w:t>
      </w:r>
      <w:r w:rsidR="00BD50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079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50D1">
        <w:rPr>
          <w:rFonts w:ascii="Times New Roman" w:hAnsi="Times New Roman" w:cs="Times New Roman"/>
          <w:color w:val="000000"/>
          <w:sz w:val="28"/>
          <w:szCs w:val="28"/>
        </w:rPr>
        <w:t>Функции оргкомитета:</w:t>
      </w:r>
    </w:p>
    <w:p w:rsidR="00BD50D1" w:rsidRDefault="00BD50D1" w:rsidP="00BD50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0793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установление сроков и порядка проведения Конкурса;</w:t>
      </w:r>
    </w:p>
    <w:p w:rsidR="00BD50D1" w:rsidRDefault="00BD50D1" w:rsidP="00BD50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0793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разработка документации для проведения Конкурса;</w:t>
      </w:r>
    </w:p>
    <w:p w:rsidR="00BD50D1" w:rsidRDefault="00BD50D1" w:rsidP="00BD50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90793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оценка работ по критериям (Приложение 2 к Положению);</w:t>
      </w:r>
    </w:p>
    <w:p w:rsidR="00BD50D1" w:rsidRDefault="001F44DA" w:rsidP="00BD50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14.</w:t>
      </w:r>
      <w:r w:rsidR="009079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50D1">
        <w:rPr>
          <w:rFonts w:ascii="Times New Roman" w:hAnsi="Times New Roman" w:cs="Times New Roman"/>
          <w:color w:val="000000"/>
          <w:sz w:val="28"/>
          <w:szCs w:val="28"/>
        </w:rPr>
        <w:t>Оргкомитет обязан:</w:t>
      </w:r>
    </w:p>
    <w:p w:rsidR="00BD50D1" w:rsidRDefault="00BD50D1" w:rsidP="00BD50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0793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создавать равные условия для всех участников Конкурса;</w:t>
      </w:r>
    </w:p>
    <w:p w:rsidR="00BD50D1" w:rsidRDefault="00BD50D1" w:rsidP="00BD50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137A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62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соблюдать конфиденциальность сведений об окончательных результатах Конкурса до даты официального объявления результатов.</w:t>
      </w:r>
    </w:p>
    <w:p w:rsidR="00BD50D1" w:rsidRPr="00CC5B46" w:rsidRDefault="001F44DA" w:rsidP="00CC5B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BD50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079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50D1">
        <w:rPr>
          <w:rFonts w:ascii="Times New Roman" w:hAnsi="Times New Roman" w:cs="Times New Roman"/>
          <w:color w:val="000000"/>
          <w:sz w:val="28"/>
          <w:szCs w:val="28"/>
        </w:rPr>
        <w:t xml:space="preserve">Оргкомитет информирует участников об итогах проведения Конкурса.           </w:t>
      </w:r>
    </w:p>
    <w:p w:rsidR="00BD50D1" w:rsidRDefault="00BD50D1" w:rsidP="00BD50D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Подведение итогов и награждение победителей.</w:t>
      </w:r>
    </w:p>
    <w:p w:rsidR="00BD50D1" w:rsidRDefault="001F44DA" w:rsidP="00BD50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16</w:t>
      </w:r>
      <w:r w:rsidR="00BD50D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. </w:t>
      </w:r>
      <w:r w:rsidR="00BD5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Дополнительные общеобразовательные программы, набравшие на </w:t>
      </w:r>
      <w:r w:rsidR="00907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Конкурсе </w:t>
      </w:r>
      <w:r w:rsidR="00BD50D1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максимальное количество баллов в каждой номинации, становятся по</w:t>
      </w:r>
      <w:r w:rsidR="00907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бедителями и призерами Конкурса. </w:t>
      </w:r>
    </w:p>
    <w:p w:rsidR="00524438" w:rsidRPr="00524438" w:rsidRDefault="00524438" w:rsidP="00524438">
      <w:pPr>
        <w:pStyle w:val="20"/>
        <w:keepNext/>
        <w:keepLines/>
        <w:shd w:val="clear" w:color="auto" w:fill="auto"/>
        <w:spacing w:after="0"/>
        <w:jc w:val="both"/>
      </w:pPr>
      <w:bookmarkStart w:id="0" w:name="bookmark12"/>
      <w:bookmarkStart w:id="1" w:name="bookmark13"/>
      <w:r>
        <w:rPr>
          <w:rStyle w:val="2"/>
          <w:b/>
          <w:bCs/>
          <w:color w:val="000000"/>
        </w:rPr>
        <w:t xml:space="preserve">         </w:t>
      </w:r>
      <w:r w:rsidR="001F44DA">
        <w:rPr>
          <w:rStyle w:val="2"/>
          <w:bCs/>
          <w:color w:val="000000"/>
        </w:rPr>
        <w:t>17</w:t>
      </w:r>
      <w:r w:rsidRPr="00524438">
        <w:rPr>
          <w:rStyle w:val="2"/>
          <w:bCs/>
          <w:color w:val="000000"/>
        </w:rPr>
        <w:t>. Методика определения результатов</w:t>
      </w:r>
      <w:bookmarkEnd w:id="0"/>
      <w:bookmarkEnd w:id="1"/>
    </w:p>
    <w:p w:rsidR="00524438" w:rsidRPr="00524438" w:rsidRDefault="00524438" w:rsidP="00524438">
      <w:pPr>
        <w:pStyle w:val="a5"/>
        <w:shd w:val="clear" w:color="auto" w:fill="auto"/>
        <w:spacing w:line="240" w:lineRule="auto"/>
        <w:ind w:firstLine="0"/>
        <w:jc w:val="both"/>
      </w:pPr>
      <w:r>
        <w:rPr>
          <w:color w:val="000000" w:themeColor="text1"/>
        </w:rPr>
        <w:t xml:space="preserve">            Победителем в каждой из шести указанных номинаций считается участник, набравший по критериям оценивания (Приложение 2 к Положению)  </w:t>
      </w:r>
      <w:r>
        <w:rPr>
          <w:rStyle w:val="1"/>
          <w:color w:val="000000"/>
        </w:rPr>
        <w:t xml:space="preserve">от 18 до 31 балла, </w:t>
      </w:r>
      <w:r w:rsidRPr="00524438">
        <w:rPr>
          <w:rStyle w:val="1"/>
          <w:color w:val="000000"/>
        </w:rPr>
        <w:t xml:space="preserve">при условии, что по каждой из групп </w:t>
      </w:r>
      <w:r w:rsidRPr="007F5CFE">
        <w:rPr>
          <w:rStyle w:val="1"/>
        </w:rPr>
        <w:t xml:space="preserve">(кроме особых условий реализации программы) </w:t>
      </w:r>
      <w:r w:rsidRPr="00524438">
        <w:rPr>
          <w:rStyle w:val="1"/>
          <w:color w:val="000000"/>
        </w:rPr>
        <w:t>критериев отсутствует 0 б.</w:t>
      </w:r>
    </w:p>
    <w:p w:rsidR="00524438" w:rsidRDefault="00524438" w:rsidP="00524438">
      <w:pPr>
        <w:pStyle w:val="a5"/>
        <w:shd w:val="clear" w:color="auto" w:fill="auto"/>
        <w:spacing w:after="160" w:line="240" w:lineRule="auto"/>
        <w:ind w:firstLine="820"/>
        <w:jc w:val="both"/>
        <w:rPr>
          <w:rStyle w:val="1"/>
          <w:i/>
          <w:color w:val="000000"/>
        </w:rPr>
      </w:pPr>
      <w:r>
        <w:rPr>
          <w:rStyle w:val="1"/>
          <w:color w:val="000000"/>
        </w:rPr>
        <w:t xml:space="preserve"> Если участник набрал м</w:t>
      </w:r>
      <w:r w:rsidRPr="00524438">
        <w:rPr>
          <w:rStyle w:val="1"/>
          <w:color w:val="000000"/>
        </w:rPr>
        <w:t xml:space="preserve">енее 18 баллов, либо по одной или нескольким группам критериев </w:t>
      </w:r>
      <w:r w:rsidR="007F5CFE" w:rsidRPr="007F5CFE">
        <w:rPr>
          <w:rStyle w:val="1"/>
        </w:rPr>
        <w:t xml:space="preserve">(кроме особых условий реализации программы) </w:t>
      </w:r>
      <w:r w:rsidRPr="00524438">
        <w:rPr>
          <w:rStyle w:val="1"/>
          <w:color w:val="000000"/>
        </w:rPr>
        <w:t xml:space="preserve">оценка составила 0 баллов </w:t>
      </w:r>
      <w:r>
        <w:rPr>
          <w:rStyle w:val="1"/>
          <w:color w:val="000000"/>
        </w:rPr>
        <w:t xml:space="preserve">– </w:t>
      </w:r>
      <w:r w:rsidRPr="00A44B66">
        <w:rPr>
          <w:rStyle w:val="1"/>
          <w:i/>
          <w:color w:val="000000"/>
        </w:rPr>
        <w:t>участник не может стать победителем Конкурса.</w:t>
      </w:r>
    </w:p>
    <w:p w:rsidR="00412845" w:rsidRPr="001F44DA" w:rsidRDefault="001F44DA" w:rsidP="00412845">
      <w:pPr>
        <w:pStyle w:val="a5"/>
        <w:shd w:val="clear" w:color="auto" w:fill="auto"/>
        <w:spacing w:after="160" w:line="240" w:lineRule="auto"/>
        <w:jc w:val="both"/>
      </w:pPr>
      <w:r>
        <w:rPr>
          <w:rStyle w:val="1"/>
        </w:rPr>
        <w:t xml:space="preserve">    18</w:t>
      </w:r>
      <w:r w:rsidR="00412845" w:rsidRPr="001F44DA">
        <w:rPr>
          <w:rStyle w:val="1"/>
        </w:rPr>
        <w:t xml:space="preserve">. </w:t>
      </w:r>
      <w:r w:rsidR="00412845" w:rsidRPr="001F44DA">
        <w:t>Жюри оставляет за собой право на принятие решений относительно количества победителей и призеров в номинациях Конкурса, исходя из предоставленных участниками дополнительных общеразвивающих программ.</w:t>
      </w:r>
    </w:p>
    <w:p w:rsidR="00BD50D1" w:rsidRDefault="00A44B66" w:rsidP="00A44B66">
      <w:pPr>
        <w:spacing w:after="0" w:line="240" w:lineRule="auto"/>
        <w:jc w:val="both"/>
        <w:rPr>
          <w:rStyle w:val="FontStyle13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F44D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19</w:t>
      </w:r>
      <w:r w:rsidR="00BD50D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  <w:r w:rsidR="0090793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BD50D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Победители и призеры  Конкурса </w:t>
      </w:r>
      <w:r w:rsidR="00BD50D1">
        <w:rPr>
          <w:rStyle w:val="FontStyle13"/>
          <w:color w:val="000000" w:themeColor="text1"/>
          <w:sz w:val="28"/>
          <w:szCs w:val="28"/>
        </w:rPr>
        <w:t xml:space="preserve">награждаются почетными грамотами  </w:t>
      </w:r>
    </w:p>
    <w:p w:rsidR="00BD50D1" w:rsidRDefault="00D137A4" w:rsidP="00A44B66">
      <w:pPr>
        <w:spacing w:after="0" w:line="240" w:lineRule="auto"/>
        <w:ind w:firstLine="708"/>
        <w:jc w:val="both"/>
        <w:rPr>
          <w:szCs w:val="28"/>
        </w:rPr>
      </w:pPr>
      <w:r w:rsidRPr="00007CD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D50D1" w:rsidRPr="00007C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24438" w:rsidRPr="00007C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CD0" w:rsidRPr="00007CD0">
        <w:rPr>
          <w:rFonts w:ascii="Times New Roman" w:hAnsi="Times New Roman" w:cs="Times New Roman"/>
          <w:sz w:val="28"/>
          <w:szCs w:val="28"/>
        </w:rPr>
        <w:t xml:space="preserve">Победа и участие в конкурсе </w:t>
      </w:r>
      <w:r w:rsidR="004B2055">
        <w:rPr>
          <w:rFonts w:ascii="Times New Roman" w:hAnsi="Times New Roman" w:cs="Times New Roman"/>
          <w:sz w:val="28"/>
          <w:szCs w:val="28"/>
        </w:rPr>
        <w:t xml:space="preserve">будут учтены </w:t>
      </w:r>
      <w:r w:rsidR="00007CD0" w:rsidRPr="00007CD0">
        <w:rPr>
          <w:rFonts w:ascii="Times New Roman" w:hAnsi="Times New Roman" w:cs="Times New Roman"/>
          <w:sz w:val="28"/>
          <w:szCs w:val="28"/>
        </w:rPr>
        <w:t xml:space="preserve">при определении дополнительных общеразвивающих  программ  для </w:t>
      </w:r>
      <w:r w:rsidR="004B2055">
        <w:rPr>
          <w:rFonts w:ascii="Times New Roman" w:hAnsi="Times New Roman" w:cs="Times New Roman"/>
          <w:sz w:val="28"/>
          <w:szCs w:val="28"/>
        </w:rPr>
        <w:t xml:space="preserve">их </w:t>
      </w:r>
      <w:r w:rsidR="00007CD0" w:rsidRPr="00007CD0">
        <w:rPr>
          <w:rFonts w:ascii="Times New Roman" w:hAnsi="Times New Roman" w:cs="Times New Roman"/>
          <w:sz w:val="28"/>
          <w:szCs w:val="28"/>
        </w:rPr>
        <w:t>реализа</w:t>
      </w:r>
      <w:r w:rsidR="004B2055">
        <w:rPr>
          <w:rFonts w:ascii="Times New Roman" w:hAnsi="Times New Roman" w:cs="Times New Roman"/>
          <w:sz w:val="28"/>
          <w:szCs w:val="28"/>
        </w:rPr>
        <w:t>ции в рамках социального заказа по социальным сертификатам в 2024-2025 уч</w:t>
      </w:r>
      <w:r w:rsidR="00F50F09">
        <w:rPr>
          <w:rFonts w:ascii="Times New Roman" w:hAnsi="Times New Roman" w:cs="Times New Roman"/>
          <w:sz w:val="28"/>
          <w:szCs w:val="28"/>
        </w:rPr>
        <w:t>ебном</w:t>
      </w:r>
      <w:r w:rsidR="004B2055">
        <w:rPr>
          <w:rFonts w:ascii="Times New Roman" w:hAnsi="Times New Roman" w:cs="Times New Roman"/>
          <w:sz w:val="28"/>
          <w:szCs w:val="28"/>
        </w:rPr>
        <w:t xml:space="preserve"> году в МБОУ </w:t>
      </w:r>
      <w:proofErr w:type="gramStart"/>
      <w:r w:rsidR="004B205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4B205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4B2055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4B2055">
        <w:rPr>
          <w:rFonts w:ascii="Times New Roman" w:hAnsi="Times New Roman" w:cs="Times New Roman"/>
          <w:sz w:val="28"/>
          <w:szCs w:val="28"/>
        </w:rPr>
        <w:t xml:space="preserve"> внешкольной работы».</w:t>
      </w:r>
    </w:p>
    <w:p w:rsidR="009F2ED8" w:rsidRDefault="009F2ED8" w:rsidP="00BD50D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50D1" w:rsidRPr="00B00019" w:rsidRDefault="00BD50D1" w:rsidP="00BD50D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00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Pr="00B00019">
        <w:rPr>
          <w:rFonts w:ascii="Times New Roman" w:hAnsi="Times New Roman" w:cs="Times New Roman"/>
          <w:color w:val="000000" w:themeColor="text1"/>
          <w:sz w:val="28"/>
          <w:szCs w:val="28"/>
        </w:rPr>
        <w:t>. Справки.</w:t>
      </w:r>
    </w:p>
    <w:p w:rsidR="00BD50D1" w:rsidRPr="00B00019" w:rsidRDefault="00BD50D1" w:rsidP="00BD50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0019"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Контактный телефон: 8</w:t>
      </w:r>
      <w:r w:rsidR="00D137A4" w:rsidRPr="00B00019">
        <w:rPr>
          <w:rFonts w:ascii="Times New Roman" w:hAnsi="Times New Roman" w:cs="Times New Roman"/>
          <w:color w:val="000000" w:themeColor="text1"/>
          <w:sz w:val="28"/>
          <w:szCs w:val="28"/>
        </w:rPr>
        <w:t> 908 213 57 04</w:t>
      </w:r>
      <w:r w:rsidRPr="00B00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137A4" w:rsidRPr="00B00019">
        <w:rPr>
          <w:rFonts w:ascii="Times New Roman" w:hAnsi="Times New Roman" w:cs="Times New Roman"/>
          <w:color w:val="000000" w:themeColor="text1"/>
          <w:sz w:val="28"/>
          <w:szCs w:val="28"/>
        </w:rPr>
        <w:t>Крисанова</w:t>
      </w:r>
      <w:proofErr w:type="spellEnd"/>
      <w:r w:rsidR="00D137A4" w:rsidRPr="00B00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Л.Г., методист МБОУ </w:t>
      </w:r>
      <w:proofErr w:type="gramStart"/>
      <w:r w:rsidR="00D137A4" w:rsidRPr="00B00019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="00D137A4" w:rsidRPr="00B00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gramStart"/>
      <w:r w:rsidR="00D137A4" w:rsidRPr="00B00019">
        <w:rPr>
          <w:rFonts w:ascii="Times New Roman" w:hAnsi="Times New Roman" w:cs="Times New Roman"/>
          <w:color w:val="000000" w:themeColor="text1"/>
          <w:sz w:val="28"/>
          <w:szCs w:val="28"/>
        </w:rPr>
        <w:t>Центр</w:t>
      </w:r>
      <w:proofErr w:type="gramEnd"/>
      <w:r w:rsidR="00D137A4" w:rsidRPr="00B00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внешкольно</w:t>
      </w:r>
      <w:r w:rsidR="00B00019">
        <w:rPr>
          <w:rFonts w:ascii="Times New Roman" w:hAnsi="Times New Roman" w:cs="Times New Roman"/>
          <w:color w:val="000000" w:themeColor="text1"/>
          <w:sz w:val="28"/>
          <w:szCs w:val="28"/>
        </w:rPr>
        <w:t>й работы</w:t>
      </w:r>
      <w:r w:rsidR="00D137A4" w:rsidRPr="00B0001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F50F09" w:rsidRPr="001F44DA" w:rsidRDefault="00A44B66" w:rsidP="00A44B6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0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</w:t>
      </w:r>
      <w:r w:rsidR="00B422EB" w:rsidRPr="00B00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F4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440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6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64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F4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</w:p>
    <w:p w:rsidR="009F2ED8" w:rsidRDefault="00FD380D" w:rsidP="00A44B6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                  </w:t>
      </w:r>
      <w:r w:rsidR="00C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</w:p>
    <w:p w:rsidR="00BD50D1" w:rsidRPr="00641197" w:rsidRDefault="009F2ED8" w:rsidP="00A44B6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</w:t>
      </w:r>
      <w:proofErr w:type="gramStart"/>
      <w:r w:rsidR="00A44B66" w:rsidRPr="00A44B66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A44B66" w:rsidRPr="00A44B66">
        <w:rPr>
          <w:rFonts w:ascii="Times New Roman" w:hAnsi="Times New Roman" w:cs="Times New Roman"/>
          <w:sz w:val="28"/>
          <w:szCs w:val="28"/>
        </w:rPr>
        <w:t xml:space="preserve"> п</w:t>
      </w:r>
      <w:r w:rsidR="00A44B66">
        <w:rPr>
          <w:rFonts w:ascii="Times New Roman" w:hAnsi="Times New Roman" w:cs="Times New Roman"/>
          <w:sz w:val="28"/>
          <w:szCs w:val="28"/>
        </w:rPr>
        <w:t>р</w:t>
      </w:r>
      <w:r w:rsidR="00A44B66" w:rsidRPr="00A44B66">
        <w:rPr>
          <w:rFonts w:ascii="Times New Roman" w:hAnsi="Times New Roman" w:cs="Times New Roman"/>
          <w:sz w:val="28"/>
          <w:szCs w:val="28"/>
        </w:rPr>
        <w:t>иказом МБОУ ДО</w:t>
      </w:r>
    </w:p>
    <w:p w:rsidR="00A44B66" w:rsidRPr="00A44B66" w:rsidRDefault="00A44B66" w:rsidP="00A44B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B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«Центр внешкольной работы»</w:t>
      </w:r>
    </w:p>
    <w:p w:rsidR="00BD50D1" w:rsidRPr="003D1A15" w:rsidRDefault="00A44B66" w:rsidP="00A44B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A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D1A15" w:rsidRPr="003D1A15">
        <w:rPr>
          <w:rFonts w:ascii="Times New Roman" w:hAnsi="Times New Roman" w:cs="Times New Roman"/>
          <w:sz w:val="28"/>
          <w:szCs w:val="28"/>
        </w:rPr>
        <w:t>08</w:t>
      </w:r>
      <w:r w:rsidRPr="003D1A15">
        <w:rPr>
          <w:rFonts w:ascii="Times New Roman" w:hAnsi="Times New Roman" w:cs="Times New Roman"/>
          <w:sz w:val="28"/>
          <w:szCs w:val="28"/>
        </w:rPr>
        <w:t>.05.2024г.</w:t>
      </w:r>
      <w:r w:rsidR="00387480" w:rsidRPr="003D1A15">
        <w:rPr>
          <w:rFonts w:ascii="Times New Roman" w:hAnsi="Times New Roman" w:cs="Times New Roman"/>
          <w:sz w:val="28"/>
          <w:szCs w:val="28"/>
        </w:rPr>
        <w:t xml:space="preserve"> </w:t>
      </w:r>
      <w:r w:rsidRPr="003D1A15">
        <w:rPr>
          <w:rFonts w:ascii="Times New Roman" w:hAnsi="Times New Roman" w:cs="Times New Roman"/>
          <w:sz w:val="28"/>
          <w:szCs w:val="28"/>
        </w:rPr>
        <w:t xml:space="preserve">№ </w:t>
      </w:r>
      <w:r w:rsidR="003D1A15" w:rsidRPr="003D1A15">
        <w:rPr>
          <w:rFonts w:ascii="Times New Roman" w:hAnsi="Times New Roman" w:cs="Times New Roman"/>
          <w:sz w:val="28"/>
          <w:szCs w:val="28"/>
        </w:rPr>
        <w:t>53 -</w:t>
      </w:r>
      <w:r w:rsidR="003D1A15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="003D1A15" w:rsidRPr="003D1A15">
        <w:rPr>
          <w:rFonts w:ascii="Times New Roman" w:hAnsi="Times New Roman" w:cs="Times New Roman"/>
          <w:sz w:val="28"/>
          <w:szCs w:val="28"/>
        </w:rPr>
        <w:t>од</w:t>
      </w:r>
    </w:p>
    <w:p w:rsidR="00BD50D1" w:rsidRDefault="00BD50D1" w:rsidP="00BD50D1">
      <w:pPr>
        <w:jc w:val="both"/>
        <w:rPr>
          <w:color w:val="FF0000"/>
          <w:sz w:val="28"/>
          <w:szCs w:val="28"/>
        </w:rPr>
      </w:pPr>
    </w:p>
    <w:p w:rsidR="00BD50D1" w:rsidRDefault="00BD50D1" w:rsidP="00641197">
      <w:pPr>
        <w:jc w:val="center"/>
        <w:rPr>
          <w:color w:val="FF0000"/>
          <w:sz w:val="28"/>
          <w:szCs w:val="28"/>
        </w:rPr>
      </w:pPr>
    </w:p>
    <w:p w:rsidR="00BD50D1" w:rsidRDefault="00BD50D1" w:rsidP="00641197">
      <w:pPr>
        <w:shd w:val="clear" w:color="auto" w:fill="FFFFFF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оргкомитета </w:t>
      </w:r>
      <w:r w:rsidR="00B422EB"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sz w:val="28"/>
          <w:szCs w:val="28"/>
        </w:rPr>
        <w:t>с правами жюри:</w:t>
      </w:r>
    </w:p>
    <w:p w:rsidR="00B422EB" w:rsidRPr="00B422EB" w:rsidRDefault="00B422EB" w:rsidP="00B422EB">
      <w:pPr>
        <w:shd w:val="clear" w:color="auto" w:fill="FFFFFF"/>
        <w:spacing w:after="0" w:line="240" w:lineRule="exact"/>
        <w:rPr>
          <w:rFonts w:ascii="Times New Roman" w:hAnsi="Times New Roman" w:cs="Times New Roman"/>
          <w:color w:val="FF0000"/>
          <w:spacing w:val="-1"/>
          <w:sz w:val="28"/>
          <w:szCs w:val="28"/>
        </w:rPr>
      </w:pPr>
    </w:p>
    <w:p w:rsidR="00B422EB" w:rsidRDefault="00BD50D1" w:rsidP="00B422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422EB">
        <w:rPr>
          <w:rFonts w:ascii="Times New Roman" w:hAnsi="Times New Roman" w:cs="Times New Roman"/>
          <w:color w:val="000000"/>
          <w:sz w:val="28"/>
          <w:szCs w:val="28"/>
        </w:rPr>
        <w:t xml:space="preserve">Абдулина </w:t>
      </w:r>
      <w:proofErr w:type="spellStart"/>
      <w:r w:rsidR="00B422EB">
        <w:rPr>
          <w:rFonts w:ascii="Times New Roman" w:hAnsi="Times New Roman" w:cs="Times New Roman"/>
          <w:color w:val="000000"/>
          <w:sz w:val="28"/>
          <w:szCs w:val="28"/>
        </w:rPr>
        <w:t>Рузиля</w:t>
      </w:r>
      <w:proofErr w:type="spellEnd"/>
      <w:r w:rsidR="00B422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422EB">
        <w:rPr>
          <w:rFonts w:ascii="Times New Roman" w:hAnsi="Times New Roman" w:cs="Times New Roman"/>
          <w:color w:val="000000"/>
          <w:sz w:val="28"/>
          <w:szCs w:val="28"/>
        </w:rPr>
        <w:t>Шамильевна</w:t>
      </w:r>
      <w:proofErr w:type="spellEnd"/>
      <w:r w:rsidR="00B422EB">
        <w:rPr>
          <w:rFonts w:ascii="Times New Roman" w:hAnsi="Times New Roman" w:cs="Times New Roman"/>
          <w:color w:val="000000"/>
          <w:sz w:val="28"/>
          <w:szCs w:val="28"/>
        </w:rPr>
        <w:t xml:space="preserve">, директор МБОУ </w:t>
      </w:r>
      <w:proofErr w:type="gramStart"/>
      <w:r w:rsidR="00B422EB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="00B422E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="00B422EB">
        <w:rPr>
          <w:rFonts w:ascii="Times New Roman" w:hAnsi="Times New Roman" w:cs="Times New Roman"/>
          <w:color w:val="000000"/>
          <w:sz w:val="28"/>
          <w:szCs w:val="28"/>
        </w:rPr>
        <w:t>Центр</w:t>
      </w:r>
      <w:proofErr w:type="gramEnd"/>
      <w:r w:rsidR="00B422EB">
        <w:rPr>
          <w:rFonts w:ascii="Times New Roman" w:hAnsi="Times New Roman" w:cs="Times New Roman"/>
          <w:color w:val="000000"/>
          <w:sz w:val="28"/>
          <w:szCs w:val="28"/>
        </w:rPr>
        <w:t xml:space="preserve"> внешкольной работы»;</w:t>
      </w:r>
    </w:p>
    <w:p w:rsidR="00715124" w:rsidRDefault="00715124" w:rsidP="00B422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Файзуллина Лилия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Назиповна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методист МОЦ;</w:t>
      </w:r>
    </w:p>
    <w:p w:rsidR="00B422EB" w:rsidRDefault="00715124" w:rsidP="00B422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D50D1">
        <w:rPr>
          <w:rFonts w:ascii="Times New Roman" w:hAnsi="Times New Roman"/>
          <w:sz w:val="28"/>
          <w:szCs w:val="28"/>
        </w:rPr>
        <w:t>.</w:t>
      </w:r>
      <w:r w:rsidR="00B422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Ивченко Наталья Александровна, заместитель директора по ВР МБОУ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Пировская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средняя школа».</w:t>
      </w:r>
    </w:p>
    <w:p w:rsidR="00B422EB" w:rsidRDefault="00715124" w:rsidP="00B422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D50D1">
        <w:rPr>
          <w:rFonts w:ascii="Times New Roman" w:hAnsi="Times New Roman"/>
          <w:sz w:val="28"/>
          <w:szCs w:val="28"/>
        </w:rPr>
        <w:t>.</w:t>
      </w:r>
      <w:r w:rsidR="00B422EB" w:rsidRPr="00B422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Крисанова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Людмила Геннадьевна, методист МБОУ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внешкольной работы».</w:t>
      </w:r>
    </w:p>
    <w:p w:rsidR="00BD50D1" w:rsidRDefault="00BD50D1" w:rsidP="00BD50D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D50D1" w:rsidRDefault="00BD50D1" w:rsidP="00BD50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D50D1" w:rsidRDefault="00BD50D1" w:rsidP="00BD50D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жюри</w:t>
      </w:r>
    </w:p>
    <w:p w:rsidR="00B422EB" w:rsidRDefault="00B422EB" w:rsidP="00BD50D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окружного К</w:t>
      </w:r>
      <w:r w:rsidR="00BD50D1">
        <w:rPr>
          <w:rFonts w:ascii="Times New Roman" w:hAnsi="Times New Roman"/>
          <w:sz w:val="28"/>
          <w:szCs w:val="28"/>
        </w:rPr>
        <w:t xml:space="preserve">онкурса </w:t>
      </w:r>
      <w:proofErr w:type="gramStart"/>
      <w:r w:rsidR="00BD50D1">
        <w:rPr>
          <w:rFonts w:ascii="Times New Roman" w:hAnsi="Times New Roman"/>
          <w:sz w:val="28"/>
          <w:szCs w:val="28"/>
        </w:rPr>
        <w:t>дополнительных</w:t>
      </w:r>
      <w:proofErr w:type="gramEnd"/>
    </w:p>
    <w:p w:rsidR="00BD50D1" w:rsidRDefault="00BD50D1" w:rsidP="00BD50D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общеобразовательных программ:</w:t>
      </w:r>
    </w:p>
    <w:p w:rsidR="00BD50D1" w:rsidRDefault="00BD50D1" w:rsidP="00BD50D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422EB" w:rsidRDefault="00B422EB" w:rsidP="00B422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Абдулина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Рузиля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Шамильевна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директор МБОУ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внешкольной работы» - председатель жюри;</w:t>
      </w:r>
    </w:p>
    <w:p w:rsidR="00B422EB" w:rsidRDefault="00B422EB" w:rsidP="00B422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Файзуллина</w:t>
      </w:r>
      <w:r w:rsidR="00715124">
        <w:rPr>
          <w:rFonts w:ascii="Times New Roman" w:hAnsi="Times New Roman" w:cs="Times New Roman"/>
          <w:color w:val="000000"/>
          <w:sz w:val="28"/>
          <w:szCs w:val="28"/>
        </w:rPr>
        <w:t xml:space="preserve"> Лилия </w:t>
      </w:r>
      <w:proofErr w:type="spellStart"/>
      <w:r w:rsidR="00715124">
        <w:rPr>
          <w:rFonts w:ascii="Times New Roman" w:hAnsi="Times New Roman" w:cs="Times New Roman"/>
          <w:color w:val="000000"/>
          <w:sz w:val="28"/>
          <w:szCs w:val="28"/>
        </w:rPr>
        <w:t>Назиповна</w:t>
      </w:r>
      <w:proofErr w:type="spellEnd"/>
      <w:r w:rsidR="00715124">
        <w:rPr>
          <w:rFonts w:ascii="Times New Roman" w:hAnsi="Times New Roman" w:cs="Times New Roman"/>
          <w:color w:val="000000"/>
          <w:sz w:val="28"/>
          <w:szCs w:val="28"/>
        </w:rPr>
        <w:t>, методист МОЦ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член жюри;</w:t>
      </w:r>
    </w:p>
    <w:p w:rsidR="00B422EB" w:rsidRDefault="00B422EB" w:rsidP="00B422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Ивченко Наталья Александровна, заместитель директора по ВР МБОУ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Пиров</w:t>
      </w:r>
      <w:r w:rsidR="00715124">
        <w:rPr>
          <w:rFonts w:ascii="Times New Roman" w:hAnsi="Times New Roman" w:cs="Times New Roman"/>
          <w:color w:val="000000"/>
          <w:sz w:val="28"/>
          <w:szCs w:val="28"/>
        </w:rPr>
        <w:t>ская</w:t>
      </w:r>
      <w:proofErr w:type="spellEnd"/>
      <w:r w:rsidR="00715124">
        <w:rPr>
          <w:rFonts w:ascii="Times New Roman" w:hAnsi="Times New Roman" w:cs="Times New Roman"/>
          <w:color w:val="000000"/>
          <w:sz w:val="28"/>
          <w:szCs w:val="28"/>
        </w:rPr>
        <w:t xml:space="preserve"> средняя школа» - член жюри;</w:t>
      </w:r>
    </w:p>
    <w:p w:rsidR="00BD50D1" w:rsidRDefault="00715124" w:rsidP="00715124">
      <w:pPr>
        <w:widowControl w:val="0"/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Крисанова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Людмила Геннадьевна, методист МБОУ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внешкольной работы» - член жюри.</w:t>
      </w:r>
      <w:r w:rsidR="00BD50D1">
        <w:rPr>
          <w:rFonts w:ascii="Times New Roman" w:hAnsi="Times New Roman" w:cs="Times New Roman"/>
          <w:spacing w:val="-5"/>
          <w:sz w:val="28"/>
          <w:szCs w:val="28"/>
        </w:rPr>
        <w:t xml:space="preserve">                                                               </w:t>
      </w:r>
    </w:p>
    <w:p w:rsidR="00387480" w:rsidRDefault="00387480" w:rsidP="00387480">
      <w:pPr>
        <w:widowControl w:val="0"/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pacing w:val="-5"/>
          <w:sz w:val="28"/>
          <w:szCs w:val="28"/>
        </w:rPr>
      </w:pPr>
    </w:p>
    <w:p w:rsidR="00387480" w:rsidRDefault="00387480" w:rsidP="00387480">
      <w:pPr>
        <w:widowControl w:val="0"/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pacing w:val="-5"/>
          <w:sz w:val="28"/>
          <w:szCs w:val="28"/>
        </w:rPr>
      </w:pPr>
    </w:p>
    <w:p w:rsidR="00387480" w:rsidRDefault="00387480" w:rsidP="00387480">
      <w:pPr>
        <w:widowControl w:val="0"/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pacing w:val="-5"/>
          <w:sz w:val="28"/>
          <w:szCs w:val="28"/>
        </w:rPr>
      </w:pPr>
    </w:p>
    <w:p w:rsidR="00387480" w:rsidRDefault="00387480" w:rsidP="00387480">
      <w:pPr>
        <w:widowControl w:val="0"/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pacing w:val="-5"/>
          <w:sz w:val="28"/>
          <w:szCs w:val="28"/>
        </w:rPr>
      </w:pPr>
    </w:p>
    <w:p w:rsidR="00387480" w:rsidRDefault="00387480" w:rsidP="00387480">
      <w:pPr>
        <w:widowControl w:val="0"/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pacing w:val="-5"/>
          <w:sz w:val="28"/>
          <w:szCs w:val="28"/>
        </w:rPr>
      </w:pPr>
    </w:p>
    <w:p w:rsidR="00387480" w:rsidRDefault="00387480" w:rsidP="00387480">
      <w:pPr>
        <w:widowControl w:val="0"/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pacing w:val="-5"/>
          <w:sz w:val="28"/>
          <w:szCs w:val="28"/>
        </w:rPr>
      </w:pPr>
    </w:p>
    <w:p w:rsidR="00387480" w:rsidRDefault="00387480" w:rsidP="00387480">
      <w:pPr>
        <w:widowControl w:val="0"/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pacing w:val="-5"/>
          <w:sz w:val="28"/>
          <w:szCs w:val="28"/>
        </w:rPr>
      </w:pPr>
    </w:p>
    <w:p w:rsidR="00387480" w:rsidRDefault="00387480" w:rsidP="00387480">
      <w:pPr>
        <w:widowControl w:val="0"/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pacing w:val="-5"/>
          <w:sz w:val="28"/>
          <w:szCs w:val="28"/>
        </w:rPr>
      </w:pPr>
    </w:p>
    <w:p w:rsidR="00387480" w:rsidRDefault="00387480" w:rsidP="00387480">
      <w:pPr>
        <w:widowControl w:val="0"/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pacing w:val="-5"/>
          <w:sz w:val="28"/>
          <w:szCs w:val="28"/>
        </w:rPr>
      </w:pPr>
    </w:p>
    <w:p w:rsidR="00387480" w:rsidRDefault="00387480" w:rsidP="00387480">
      <w:pPr>
        <w:widowControl w:val="0"/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pacing w:val="-5"/>
          <w:sz w:val="28"/>
          <w:szCs w:val="28"/>
        </w:rPr>
      </w:pPr>
    </w:p>
    <w:p w:rsidR="00641197" w:rsidRDefault="00387480" w:rsidP="00387480">
      <w:pPr>
        <w:widowControl w:val="0"/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                                                                                   </w:t>
      </w:r>
      <w:r w:rsidR="00894E88">
        <w:rPr>
          <w:rFonts w:ascii="Times New Roman" w:hAnsi="Times New Roman" w:cs="Times New Roman"/>
          <w:spacing w:val="-5"/>
          <w:sz w:val="28"/>
          <w:szCs w:val="28"/>
        </w:rPr>
        <w:t xml:space="preserve">                       </w:t>
      </w:r>
    </w:p>
    <w:sectPr w:rsidR="0064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486" w:rsidRDefault="00074486" w:rsidP="00C31F04">
      <w:pPr>
        <w:spacing w:after="0" w:line="240" w:lineRule="auto"/>
      </w:pPr>
      <w:r>
        <w:separator/>
      </w:r>
    </w:p>
  </w:endnote>
  <w:endnote w:type="continuationSeparator" w:id="0">
    <w:p w:rsidR="00074486" w:rsidRDefault="00074486" w:rsidP="00C3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486" w:rsidRDefault="00074486" w:rsidP="00C31F04">
      <w:pPr>
        <w:spacing w:after="0" w:line="240" w:lineRule="auto"/>
      </w:pPr>
      <w:r>
        <w:separator/>
      </w:r>
    </w:p>
  </w:footnote>
  <w:footnote w:type="continuationSeparator" w:id="0">
    <w:p w:rsidR="00074486" w:rsidRDefault="00074486" w:rsidP="00C31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B4ACC"/>
    <w:multiLevelType w:val="hybridMultilevel"/>
    <w:tmpl w:val="86FE21C2"/>
    <w:lvl w:ilvl="0" w:tplc="CEC4BF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EE"/>
    <w:rsid w:val="00007CD0"/>
    <w:rsid w:val="000550C8"/>
    <w:rsid w:val="00074486"/>
    <w:rsid w:val="00126747"/>
    <w:rsid w:val="0014165A"/>
    <w:rsid w:val="00161D0A"/>
    <w:rsid w:val="001F44DA"/>
    <w:rsid w:val="00373AFC"/>
    <w:rsid w:val="00387480"/>
    <w:rsid w:val="003D1A15"/>
    <w:rsid w:val="00412845"/>
    <w:rsid w:val="00412DEE"/>
    <w:rsid w:val="00440E6E"/>
    <w:rsid w:val="00462AAF"/>
    <w:rsid w:val="00481DF4"/>
    <w:rsid w:val="004A36CE"/>
    <w:rsid w:val="004B2055"/>
    <w:rsid w:val="004D69F7"/>
    <w:rsid w:val="00524438"/>
    <w:rsid w:val="005461B6"/>
    <w:rsid w:val="005D444F"/>
    <w:rsid w:val="00641197"/>
    <w:rsid w:val="006A0AFF"/>
    <w:rsid w:val="00715124"/>
    <w:rsid w:val="007F55B3"/>
    <w:rsid w:val="007F5CFE"/>
    <w:rsid w:val="008438C9"/>
    <w:rsid w:val="0088591A"/>
    <w:rsid w:val="00894E88"/>
    <w:rsid w:val="008A2693"/>
    <w:rsid w:val="00907934"/>
    <w:rsid w:val="009376CF"/>
    <w:rsid w:val="009F2ED8"/>
    <w:rsid w:val="00A44B66"/>
    <w:rsid w:val="00B00019"/>
    <w:rsid w:val="00B422EB"/>
    <w:rsid w:val="00BD50D1"/>
    <w:rsid w:val="00C31F04"/>
    <w:rsid w:val="00C33E86"/>
    <w:rsid w:val="00C72CB8"/>
    <w:rsid w:val="00CC5B46"/>
    <w:rsid w:val="00D137A4"/>
    <w:rsid w:val="00D73460"/>
    <w:rsid w:val="00D73C50"/>
    <w:rsid w:val="00D90C97"/>
    <w:rsid w:val="00DB59E7"/>
    <w:rsid w:val="00F50F09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D50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a"/>
    <w:rsid w:val="00BD50D1"/>
    <w:pPr>
      <w:widowControl w:val="0"/>
      <w:autoSpaceDE w:val="0"/>
      <w:autoSpaceDN w:val="0"/>
      <w:adjustRightInd w:val="0"/>
      <w:spacing w:after="0" w:line="324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BD50D1"/>
    <w:rPr>
      <w:rFonts w:ascii="Times New Roman" w:hAnsi="Times New Roman" w:cs="Times New Roman" w:hint="default"/>
      <w:b/>
      <w:bCs/>
      <w:i/>
      <w:iCs/>
      <w:sz w:val="26"/>
      <w:szCs w:val="26"/>
    </w:rPr>
  </w:style>
  <w:style w:type="table" w:styleId="a4">
    <w:name w:val="Table Grid"/>
    <w:basedOn w:val="a1"/>
    <w:uiPriority w:val="59"/>
    <w:rsid w:val="00BD50D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5"/>
    <w:uiPriority w:val="99"/>
    <w:locked/>
    <w:rsid w:val="00524438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52443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5">
    <w:name w:val="Body Text"/>
    <w:basedOn w:val="a"/>
    <w:link w:val="1"/>
    <w:uiPriority w:val="99"/>
    <w:rsid w:val="00524438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524438"/>
    <w:rPr>
      <w:rFonts w:eastAsiaTheme="minorEastAsia"/>
      <w:lang w:eastAsia="ru-RU"/>
    </w:rPr>
  </w:style>
  <w:style w:type="paragraph" w:customStyle="1" w:styleId="20">
    <w:name w:val="Заголовок №2"/>
    <w:basedOn w:val="a"/>
    <w:link w:val="2"/>
    <w:uiPriority w:val="99"/>
    <w:rsid w:val="00524438"/>
    <w:pPr>
      <w:widowControl w:val="0"/>
      <w:shd w:val="clear" w:color="auto" w:fill="FFFFFF"/>
      <w:spacing w:after="220" w:line="240" w:lineRule="auto"/>
      <w:jc w:val="center"/>
      <w:outlineLvl w:val="1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F50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4DA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C31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31F0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C31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31F0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D50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a"/>
    <w:rsid w:val="00BD50D1"/>
    <w:pPr>
      <w:widowControl w:val="0"/>
      <w:autoSpaceDE w:val="0"/>
      <w:autoSpaceDN w:val="0"/>
      <w:adjustRightInd w:val="0"/>
      <w:spacing w:after="0" w:line="324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BD50D1"/>
    <w:rPr>
      <w:rFonts w:ascii="Times New Roman" w:hAnsi="Times New Roman" w:cs="Times New Roman" w:hint="default"/>
      <w:b/>
      <w:bCs/>
      <w:i/>
      <w:iCs/>
      <w:sz w:val="26"/>
      <w:szCs w:val="26"/>
    </w:rPr>
  </w:style>
  <w:style w:type="table" w:styleId="a4">
    <w:name w:val="Table Grid"/>
    <w:basedOn w:val="a1"/>
    <w:uiPriority w:val="59"/>
    <w:rsid w:val="00BD50D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5"/>
    <w:uiPriority w:val="99"/>
    <w:locked/>
    <w:rsid w:val="00524438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52443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5">
    <w:name w:val="Body Text"/>
    <w:basedOn w:val="a"/>
    <w:link w:val="1"/>
    <w:uiPriority w:val="99"/>
    <w:rsid w:val="00524438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524438"/>
    <w:rPr>
      <w:rFonts w:eastAsiaTheme="minorEastAsia"/>
      <w:lang w:eastAsia="ru-RU"/>
    </w:rPr>
  </w:style>
  <w:style w:type="paragraph" w:customStyle="1" w:styleId="20">
    <w:name w:val="Заголовок №2"/>
    <w:basedOn w:val="a"/>
    <w:link w:val="2"/>
    <w:uiPriority w:val="99"/>
    <w:rsid w:val="00524438"/>
    <w:pPr>
      <w:widowControl w:val="0"/>
      <w:shd w:val="clear" w:color="auto" w:fill="FFFFFF"/>
      <w:spacing w:after="220" w:line="240" w:lineRule="auto"/>
      <w:jc w:val="center"/>
      <w:outlineLvl w:val="1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F50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4DA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C31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31F0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C31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31F0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rcvr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ircv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UPSH</Company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30</cp:revision>
  <cp:lastPrinted>2024-05-07T06:01:00Z</cp:lastPrinted>
  <dcterms:created xsi:type="dcterms:W3CDTF">2018-06-25T09:21:00Z</dcterms:created>
  <dcterms:modified xsi:type="dcterms:W3CDTF">2024-05-08T03:33:00Z</dcterms:modified>
</cp:coreProperties>
</file>